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D517A" w14:textId="77777777" w:rsidR="00336098" w:rsidRDefault="00C40A23">
      <w:pPr>
        <w:pStyle w:val="Body"/>
        <w:spacing w:line="312" w:lineRule="auto"/>
        <w:rPr>
          <w:b/>
          <w:bCs/>
          <w:color w:val="1F497D"/>
          <w:sz w:val="40"/>
          <w:szCs w:val="40"/>
          <w:u w:color="1F497D"/>
        </w:rPr>
      </w:pPr>
      <w:bookmarkStart w:id="0" w:name="_GoBack"/>
      <w:bookmarkEnd w:id="0"/>
      <w:r>
        <w:rPr>
          <w:noProof/>
        </w:rPr>
        <w:drawing>
          <wp:anchor distT="57150" distB="57150" distL="57150" distR="57150" simplePos="0" relativeHeight="251671552" behindDoc="0" locked="0" layoutInCell="1" allowOverlap="1" wp14:anchorId="510F600C" wp14:editId="55E49C14">
            <wp:simplePos x="0" y="0"/>
            <wp:positionH relativeFrom="page">
              <wp:posOffset>5059679</wp:posOffset>
            </wp:positionH>
            <wp:positionV relativeFrom="line">
              <wp:posOffset>0</wp:posOffset>
            </wp:positionV>
            <wp:extent cx="2527201" cy="1015200"/>
            <wp:effectExtent l="0" t="0" r="0" b="0"/>
            <wp:wrapSquare wrapText="bothSides" distT="57150" distB="57150" distL="57150" distR="57150"/>
            <wp:docPr id="1073741825" name="officeArt object" descr="cid:image001.png@01D6305A.D4646EF0"/>
            <wp:cNvGraphicFramePr/>
            <a:graphic xmlns:a="http://schemas.openxmlformats.org/drawingml/2006/main">
              <a:graphicData uri="http://schemas.openxmlformats.org/drawingml/2006/picture">
                <pic:pic xmlns:pic="http://schemas.openxmlformats.org/drawingml/2006/picture">
                  <pic:nvPicPr>
                    <pic:cNvPr id="1073741825" name="cid:image001.png@01D6305A.D4646EF0" descr="cid:image001.png@01D6305A.D4646EF0"/>
                    <pic:cNvPicPr>
                      <a:picLocks noChangeAspect="1"/>
                    </pic:cNvPicPr>
                  </pic:nvPicPr>
                  <pic:blipFill>
                    <a:blip r:embed="rId12">
                      <a:extLst/>
                    </a:blip>
                    <a:stretch>
                      <a:fillRect/>
                    </a:stretch>
                  </pic:blipFill>
                  <pic:spPr>
                    <a:xfrm>
                      <a:off x="0" y="0"/>
                      <a:ext cx="2527201" cy="1015200"/>
                    </a:xfrm>
                    <a:prstGeom prst="rect">
                      <a:avLst/>
                    </a:prstGeom>
                    <a:ln w="12700" cap="flat">
                      <a:noFill/>
                      <a:miter lim="400000"/>
                    </a:ln>
                    <a:effectLst/>
                  </pic:spPr>
                </pic:pic>
              </a:graphicData>
            </a:graphic>
          </wp:anchor>
        </w:drawing>
      </w:r>
      <w:r>
        <w:rPr>
          <w:noProof/>
        </w:rPr>
        <w:drawing>
          <wp:anchor distT="57150" distB="57150" distL="57150" distR="57150" simplePos="0" relativeHeight="251670528" behindDoc="0" locked="0" layoutInCell="1" allowOverlap="1" wp14:anchorId="3E447E70" wp14:editId="64B359FD">
            <wp:simplePos x="0" y="0"/>
            <wp:positionH relativeFrom="column">
              <wp:posOffset>-604519</wp:posOffset>
            </wp:positionH>
            <wp:positionV relativeFrom="line">
              <wp:posOffset>0</wp:posOffset>
            </wp:positionV>
            <wp:extent cx="2682240" cy="914400"/>
            <wp:effectExtent l="0" t="0" r="0" b="0"/>
            <wp:wrapSquare wrapText="bothSides" distT="57150" distB="57150" distL="57150" distR="57150"/>
            <wp:docPr id="1073741826" name="officeArt object" descr="Picture 8"/>
            <wp:cNvGraphicFramePr/>
            <a:graphic xmlns:a="http://schemas.openxmlformats.org/drawingml/2006/main">
              <a:graphicData uri="http://schemas.openxmlformats.org/drawingml/2006/picture">
                <pic:pic xmlns:pic="http://schemas.openxmlformats.org/drawingml/2006/picture">
                  <pic:nvPicPr>
                    <pic:cNvPr id="1073741826" name="Picture 8" descr="Picture 8"/>
                    <pic:cNvPicPr>
                      <a:picLocks noChangeAspect="1"/>
                    </pic:cNvPicPr>
                  </pic:nvPicPr>
                  <pic:blipFill>
                    <a:blip r:embed="rId13">
                      <a:extLst/>
                    </a:blip>
                    <a:stretch>
                      <a:fillRect/>
                    </a:stretch>
                  </pic:blipFill>
                  <pic:spPr>
                    <a:xfrm>
                      <a:off x="0" y="0"/>
                      <a:ext cx="2682240" cy="914400"/>
                    </a:xfrm>
                    <a:prstGeom prst="rect">
                      <a:avLst/>
                    </a:prstGeom>
                    <a:ln w="12700" cap="flat">
                      <a:noFill/>
                      <a:miter lim="400000"/>
                    </a:ln>
                    <a:effectLst/>
                  </pic:spPr>
                </pic:pic>
              </a:graphicData>
            </a:graphic>
          </wp:anchor>
        </w:drawing>
      </w:r>
      <w:r>
        <w:rPr>
          <w:noProof/>
        </w:rPr>
        <w:drawing>
          <wp:inline distT="0" distB="0" distL="0" distR="0" wp14:anchorId="4F902DCE" wp14:editId="693A0B14">
            <wp:extent cx="1584961" cy="792481"/>
            <wp:effectExtent l="0" t="0" r="0" b="0"/>
            <wp:docPr id="1073741827" name="officeArt object" descr="Picture 12"/>
            <wp:cNvGraphicFramePr/>
            <a:graphic xmlns:a="http://schemas.openxmlformats.org/drawingml/2006/main">
              <a:graphicData uri="http://schemas.openxmlformats.org/drawingml/2006/picture">
                <pic:pic xmlns:pic="http://schemas.openxmlformats.org/drawingml/2006/picture">
                  <pic:nvPicPr>
                    <pic:cNvPr id="1073741827" name="Picture 12" descr="Picture 12"/>
                    <pic:cNvPicPr>
                      <a:picLocks noChangeAspect="1"/>
                    </pic:cNvPicPr>
                  </pic:nvPicPr>
                  <pic:blipFill>
                    <a:blip r:embed="rId14">
                      <a:extLst/>
                    </a:blip>
                    <a:stretch>
                      <a:fillRect/>
                    </a:stretch>
                  </pic:blipFill>
                  <pic:spPr>
                    <a:xfrm>
                      <a:off x="0" y="0"/>
                      <a:ext cx="1584961" cy="792481"/>
                    </a:xfrm>
                    <a:prstGeom prst="rect">
                      <a:avLst/>
                    </a:prstGeom>
                    <a:ln w="12700" cap="flat">
                      <a:noFill/>
                      <a:miter lim="400000"/>
                    </a:ln>
                    <a:effectLst/>
                  </pic:spPr>
                </pic:pic>
              </a:graphicData>
            </a:graphic>
          </wp:inline>
        </w:drawing>
      </w:r>
    </w:p>
    <w:p w14:paraId="0E8BADE2" w14:textId="77777777" w:rsidR="00336098" w:rsidRDefault="00336098">
      <w:pPr>
        <w:pStyle w:val="Body"/>
        <w:jc w:val="center"/>
        <w:rPr>
          <w:b/>
          <w:bCs/>
          <w:color w:val="548DD4"/>
          <w:sz w:val="48"/>
          <w:szCs w:val="48"/>
          <w:u w:color="548DD4"/>
        </w:rPr>
      </w:pPr>
    </w:p>
    <w:p w14:paraId="1F9A748C" w14:textId="77777777" w:rsidR="00336098" w:rsidRDefault="00C40A23">
      <w:pPr>
        <w:pStyle w:val="Body"/>
        <w:jc w:val="center"/>
        <w:rPr>
          <w:b/>
          <w:bCs/>
          <w:color w:val="548DD4"/>
          <w:sz w:val="48"/>
          <w:szCs w:val="48"/>
          <w:u w:color="548DD4"/>
        </w:rPr>
      </w:pPr>
      <w:r>
        <w:rPr>
          <w:noProof/>
        </w:rPr>
        <w:drawing>
          <wp:inline distT="0" distB="0" distL="0" distR="0" wp14:anchorId="72C7F6E6" wp14:editId="7C57C053">
            <wp:extent cx="5727573" cy="3831988"/>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15">
                      <a:extLst/>
                    </a:blip>
                    <a:stretch>
                      <a:fillRect/>
                    </a:stretch>
                  </pic:blipFill>
                  <pic:spPr>
                    <a:xfrm>
                      <a:off x="0" y="0"/>
                      <a:ext cx="5727573" cy="3831988"/>
                    </a:xfrm>
                    <a:prstGeom prst="rect">
                      <a:avLst/>
                    </a:prstGeom>
                    <a:ln w="12700" cap="flat">
                      <a:noFill/>
                      <a:miter lim="400000"/>
                    </a:ln>
                    <a:effectLst/>
                  </pic:spPr>
                </pic:pic>
              </a:graphicData>
            </a:graphic>
          </wp:inline>
        </w:drawing>
      </w:r>
    </w:p>
    <w:p w14:paraId="0375D03E" w14:textId="77777777" w:rsidR="00336098" w:rsidRDefault="00336098">
      <w:pPr>
        <w:pStyle w:val="Body"/>
        <w:jc w:val="center"/>
        <w:rPr>
          <w:b/>
          <w:bCs/>
          <w:color w:val="548DD4"/>
          <w:sz w:val="48"/>
          <w:szCs w:val="48"/>
          <w:u w:color="548DD4"/>
        </w:rPr>
      </w:pPr>
    </w:p>
    <w:p w14:paraId="59C28289" w14:textId="77777777" w:rsidR="00336098" w:rsidRDefault="00C40A23">
      <w:pPr>
        <w:pStyle w:val="Body"/>
        <w:jc w:val="center"/>
        <w:rPr>
          <w:b/>
          <w:bCs/>
          <w:color w:val="548DD4"/>
          <w:sz w:val="48"/>
          <w:szCs w:val="48"/>
          <w:u w:color="548DD4"/>
        </w:rPr>
      </w:pPr>
      <w:r>
        <w:rPr>
          <w:b/>
          <w:bCs/>
          <w:color w:val="548DD4"/>
          <w:sz w:val="56"/>
          <w:szCs w:val="56"/>
          <w:u w:color="548DD4"/>
          <w:lang w:val="pt-PT"/>
        </w:rPr>
        <w:t xml:space="preserve">Foirm Iarratais 2023 </w:t>
      </w:r>
    </w:p>
    <w:p w14:paraId="16169B76" w14:textId="77777777" w:rsidR="00336098" w:rsidRDefault="00C40A23">
      <w:pPr>
        <w:pStyle w:val="Body"/>
        <w:jc w:val="center"/>
        <w:rPr>
          <w:color w:val="548DD4"/>
          <w:sz w:val="30"/>
          <w:szCs w:val="30"/>
          <w:u w:color="548DD4"/>
        </w:rPr>
      </w:pPr>
      <w:r>
        <w:rPr>
          <w:color w:val="548DD4"/>
          <w:sz w:val="30"/>
          <w:szCs w:val="30"/>
          <w:u w:color="548DD4"/>
        </w:rPr>
        <w:t>Comhlá</w:t>
      </w:r>
      <w:r>
        <w:rPr>
          <w:color w:val="548DD4"/>
          <w:sz w:val="30"/>
          <w:szCs w:val="30"/>
          <w:u w:color="548DD4"/>
          <w:lang w:val="en-US"/>
        </w:rPr>
        <w:t xml:space="preserve">naigh foirm iarratais ar leith maidir le gach togra. </w:t>
      </w:r>
    </w:p>
    <w:p w14:paraId="7C56C199" w14:textId="77777777" w:rsidR="00336098" w:rsidRDefault="00C40A23">
      <w:pPr>
        <w:pStyle w:val="Body"/>
        <w:jc w:val="center"/>
        <w:rPr>
          <w:color w:val="548DD4"/>
          <w:sz w:val="30"/>
          <w:szCs w:val="30"/>
          <w:u w:color="548DD4"/>
        </w:rPr>
      </w:pPr>
      <w:r>
        <w:rPr>
          <w:color w:val="548DD4"/>
          <w:sz w:val="30"/>
          <w:szCs w:val="30"/>
          <w:u w:color="548DD4"/>
          <w:lang w:val="en-US"/>
        </w:rPr>
        <w:t xml:space="preserve">Ba cheart gach ceist a sheoladh chuig: </w:t>
      </w:r>
      <w:hyperlink r:id="rId16" w:history="1">
        <w:r>
          <w:rPr>
            <w:rStyle w:val="Hyperlink0"/>
          </w:rPr>
          <w:t>townandvillage@drcd.gov.ie</w:t>
        </w:r>
      </w:hyperlink>
    </w:p>
    <w:p w14:paraId="274E1294" w14:textId="77777777" w:rsidR="00336098" w:rsidRDefault="00336098">
      <w:pPr>
        <w:pStyle w:val="Body"/>
        <w:jc w:val="center"/>
        <w:rPr>
          <w:color w:val="548DD4"/>
          <w:sz w:val="30"/>
          <w:szCs w:val="30"/>
          <w:u w:color="548DD4"/>
        </w:rPr>
      </w:pPr>
    </w:p>
    <w:p w14:paraId="792B8550" w14:textId="77777777" w:rsidR="00336098" w:rsidRDefault="00C40A23">
      <w:pPr>
        <w:pStyle w:val="Body"/>
        <w:spacing w:after="0" w:line="240" w:lineRule="auto"/>
        <w:ind w:left="1440" w:firstLine="720"/>
        <w:rPr>
          <w:b/>
          <w:bCs/>
          <w:color w:val="548DD4"/>
          <w:sz w:val="30"/>
          <w:szCs w:val="30"/>
          <w:u w:color="548DD4"/>
        </w:rPr>
      </w:pPr>
      <w:r>
        <w:rPr>
          <w:b/>
          <w:bCs/>
          <w:noProof/>
          <w:color w:val="548DD4"/>
          <w:sz w:val="30"/>
          <w:szCs w:val="30"/>
          <w:u w:color="548DD4"/>
        </w:rPr>
        <mc:AlternateContent>
          <mc:Choice Requires="wps">
            <w:drawing>
              <wp:anchor distT="0" distB="0" distL="0" distR="0" simplePos="0" relativeHeight="251659264" behindDoc="0" locked="0" layoutInCell="1" allowOverlap="1" wp14:anchorId="4D7A2A36" wp14:editId="62B22F69">
                <wp:simplePos x="0" y="0"/>
                <wp:positionH relativeFrom="column">
                  <wp:posOffset>3627120</wp:posOffset>
                </wp:positionH>
                <wp:positionV relativeFrom="line">
                  <wp:posOffset>-91439</wp:posOffset>
                </wp:positionV>
                <wp:extent cx="2606675" cy="544830"/>
                <wp:effectExtent l="0" t="0" r="0" b="0"/>
                <wp:wrapNone/>
                <wp:docPr id="1073741829" name="officeArt object" descr="Text Box 2"/>
                <wp:cNvGraphicFramePr/>
                <a:graphic xmlns:a="http://schemas.openxmlformats.org/drawingml/2006/main">
                  <a:graphicData uri="http://schemas.microsoft.com/office/word/2010/wordprocessingShape">
                    <wps:wsp>
                      <wps:cNvSpPr/>
                      <wps:spPr>
                        <a:xfrm>
                          <a:off x="0" y="0"/>
                          <a:ext cx="2606675" cy="544830"/>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26" style="visibility:visible;position:absolute;margin-left:285.6pt;margin-top:-7.2pt;width:205.2pt;height:42.9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b/>
          <w:bCs/>
          <w:color w:val="548DD4"/>
          <w:sz w:val="30"/>
          <w:szCs w:val="30"/>
          <w:u w:color="548DD4"/>
        </w:rPr>
        <w:t xml:space="preserve">Uimhir Thagartha Iarratais </w:t>
      </w:r>
    </w:p>
    <w:p w14:paraId="15A64E31" w14:textId="77777777" w:rsidR="00336098" w:rsidRDefault="00C40A23">
      <w:pPr>
        <w:pStyle w:val="Body"/>
        <w:spacing w:after="0" w:line="240" w:lineRule="auto"/>
        <w:ind w:left="1440" w:firstLine="720"/>
        <w:rPr>
          <w:b/>
          <w:bCs/>
          <w:color w:val="548DD4"/>
          <w:sz w:val="30"/>
          <w:szCs w:val="30"/>
          <w:u w:color="548DD4"/>
        </w:rPr>
      </w:pPr>
      <w:r>
        <w:rPr>
          <w:b/>
          <w:bCs/>
          <w:color w:val="548DD4"/>
          <w:sz w:val="30"/>
          <w:szCs w:val="30"/>
          <w:u w:color="548DD4"/>
          <w:lang w:val="en-US"/>
        </w:rPr>
        <w:t xml:space="preserve"> </w:t>
      </w:r>
    </w:p>
    <w:p w14:paraId="281278A8" w14:textId="77777777" w:rsidR="00336098" w:rsidRDefault="00C40A23">
      <w:pPr>
        <w:pStyle w:val="Body"/>
        <w:spacing w:after="0" w:line="240" w:lineRule="atLeast"/>
        <w:jc w:val="center"/>
        <w:rPr>
          <w:b/>
          <w:bCs/>
          <w:color w:val="548DD4"/>
          <w:sz w:val="30"/>
          <w:szCs w:val="30"/>
          <w:u w:color="548DD4"/>
        </w:rPr>
      </w:pPr>
      <w:r>
        <w:rPr>
          <w:b/>
          <w:bCs/>
          <w:color w:val="548DD4"/>
          <w:sz w:val="30"/>
          <w:szCs w:val="30"/>
          <w:u w:color="548DD4"/>
          <w:lang w:val="en-US"/>
        </w:rPr>
        <w:tab/>
      </w:r>
      <w:r>
        <w:rPr>
          <w:b/>
          <w:bCs/>
          <w:color w:val="548DD4"/>
          <w:sz w:val="30"/>
          <w:szCs w:val="30"/>
          <w:u w:color="548DD4"/>
          <w:lang w:val="en-US"/>
        </w:rPr>
        <w:tab/>
      </w:r>
      <w:r>
        <w:rPr>
          <w:b/>
          <w:bCs/>
          <w:color w:val="548DD4"/>
          <w:sz w:val="30"/>
          <w:szCs w:val="30"/>
          <w:u w:color="548DD4"/>
          <w:lang w:val="en-US"/>
        </w:rPr>
        <w:tab/>
      </w:r>
    </w:p>
    <w:p w14:paraId="67AB8A1D" w14:textId="77777777" w:rsidR="00336098" w:rsidRDefault="00C40A23">
      <w:pPr>
        <w:pStyle w:val="Body"/>
        <w:spacing w:after="0" w:line="240" w:lineRule="atLeast"/>
        <w:jc w:val="center"/>
        <w:rPr>
          <w:b/>
          <w:bCs/>
          <w:color w:val="548DD4"/>
          <w:sz w:val="30"/>
          <w:szCs w:val="30"/>
          <w:u w:val="single" w:color="548DD4"/>
        </w:rPr>
      </w:pPr>
      <w:r>
        <w:rPr>
          <w:b/>
          <w:bCs/>
          <w:color w:val="548DD4"/>
          <w:sz w:val="30"/>
          <w:szCs w:val="30"/>
          <w:u w:val="single" w:color="548DD4"/>
          <w:lang w:val="de-DE"/>
        </w:rPr>
        <w:t xml:space="preserve">FOIRM </w:t>
      </w:r>
      <w:r>
        <w:rPr>
          <w:b/>
          <w:bCs/>
          <w:color w:val="548DD4"/>
          <w:sz w:val="30"/>
          <w:szCs w:val="30"/>
          <w:u w:val="single" w:color="548DD4"/>
          <w:lang w:val="de-DE"/>
        </w:rPr>
        <w:t>IARRATAIS</w:t>
      </w:r>
    </w:p>
    <w:p w14:paraId="3ADE6682" w14:textId="77777777" w:rsidR="00336098" w:rsidRDefault="00336098">
      <w:pPr>
        <w:pStyle w:val="Body"/>
        <w:spacing w:after="0" w:line="240" w:lineRule="atLeast"/>
        <w:rPr>
          <w:b/>
          <w:bCs/>
          <w:color w:val="548DD4"/>
          <w:sz w:val="30"/>
          <w:szCs w:val="30"/>
          <w:u w:val="single" w:color="548DD4"/>
          <w:lang w:val="en-US"/>
        </w:rPr>
      </w:pPr>
    </w:p>
    <w:p w14:paraId="010F5941" w14:textId="77777777" w:rsidR="00336098" w:rsidRDefault="00C40A23">
      <w:pPr>
        <w:pStyle w:val="Body"/>
        <w:spacing w:after="0" w:line="240" w:lineRule="atLeast"/>
        <w:jc w:val="center"/>
        <w:rPr>
          <w:b/>
          <w:bCs/>
          <w:color w:val="548DD4"/>
          <w:sz w:val="30"/>
          <w:szCs w:val="30"/>
          <w:u w:color="548DD4"/>
        </w:rPr>
      </w:pPr>
      <w:r>
        <w:rPr>
          <w:b/>
          <w:bCs/>
          <w:color w:val="548DD4"/>
          <w:sz w:val="30"/>
          <w:szCs w:val="30"/>
          <w:u w:color="548DD4"/>
          <w:lang w:val="en-US"/>
        </w:rPr>
        <w:t>Ba cheart do phearsanra na n</w:t>
      </w:r>
      <w:r>
        <w:rPr>
          <w:b/>
          <w:bCs/>
          <w:color w:val="548DD4"/>
          <w:sz w:val="30"/>
          <w:szCs w:val="30"/>
          <w:u w:color="548DD4"/>
        </w:rPr>
        <w:t xml:space="preserve">Údarás Áitiúil an forim seo a </w:t>
      </w:r>
      <w:r>
        <w:rPr>
          <w:b/>
          <w:bCs/>
          <w:color w:val="0070C0"/>
          <w:sz w:val="30"/>
          <w:szCs w:val="30"/>
          <w:u w:color="0070C0"/>
        </w:rPr>
        <w:t>chomlánú</w:t>
      </w:r>
      <w:r>
        <w:rPr>
          <w:b/>
          <w:bCs/>
          <w:color w:val="548DD4"/>
          <w:sz w:val="30"/>
          <w:szCs w:val="30"/>
          <w:u w:color="548DD4"/>
          <w:lang w:val="en-US"/>
        </w:rPr>
        <w:t xml:space="preserve"> agus a sheoladh ar ais ar r</w:t>
      </w:r>
      <w:r>
        <w:rPr>
          <w:b/>
          <w:bCs/>
          <w:color w:val="548DD4"/>
          <w:sz w:val="30"/>
          <w:szCs w:val="30"/>
          <w:u w:color="548DD4"/>
        </w:rPr>
        <w:t>í</w:t>
      </w:r>
      <w:r>
        <w:rPr>
          <w:b/>
          <w:bCs/>
          <w:color w:val="548DD4"/>
          <w:sz w:val="30"/>
          <w:szCs w:val="30"/>
          <w:u w:color="548DD4"/>
          <w:lang w:val="nl-NL"/>
        </w:rPr>
        <w:t xml:space="preserve">omhphoist chuig </w:t>
      </w:r>
      <w:hyperlink r:id="rId17" w:history="1">
        <w:r>
          <w:rPr>
            <w:rStyle w:val="Hyperlink1"/>
          </w:rPr>
          <w:t>townandvillage@drcd.gov.ie</w:t>
        </w:r>
      </w:hyperlink>
      <w:r>
        <w:rPr>
          <w:b/>
          <w:bCs/>
          <w:color w:val="548DD4"/>
          <w:sz w:val="30"/>
          <w:szCs w:val="30"/>
          <w:u w:color="548DD4"/>
          <w:lang w:val="en-US"/>
        </w:rPr>
        <w:t xml:space="preserve"> faoi dheireadh an ghn</w:t>
      </w:r>
      <w:r>
        <w:rPr>
          <w:b/>
          <w:bCs/>
          <w:color w:val="548DD4"/>
          <w:sz w:val="30"/>
          <w:szCs w:val="30"/>
          <w:u w:color="548DD4"/>
        </w:rPr>
        <w:t xml:space="preserve">ó an </w:t>
      </w:r>
      <w:r>
        <w:rPr>
          <w:b/>
          <w:bCs/>
          <w:color w:val="548DD4"/>
          <w:sz w:val="30"/>
          <w:szCs w:val="30"/>
          <w:u w:color="548DD4"/>
          <w:vertAlign w:val="superscript"/>
        </w:rPr>
        <w:t>10</w:t>
      </w:r>
      <w:r>
        <w:rPr>
          <w:b/>
          <w:bCs/>
          <w:color w:val="548DD4"/>
          <w:sz w:val="30"/>
          <w:szCs w:val="30"/>
          <w:u w:color="548DD4"/>
        </w:rPr>
        <w:t xml:space="preserve"> Samhain 2023</w:t>
      </w:r>
    </w:p>
    <w:p w14:paraId="44DFC5CA" w14:textId="77777777" w:rsidR="00336098" w:rsidRDefault="00336098">
      <w:pPr>
        <w:pStyle w:val="Body"/>
        <w:spacing w:after="0" w:line="240" w:lineRule="atLeast"/>
        <w:jc w:val="center"/>
        <w:rPr>
          <w:b/>
          <w:bCs/>
          <w:color w:val="548DD4"/>
          <w:sz w:val="30"/>
          <w:szCs w:val="30"/>
          <w:u w:color="548DD4"/>
          <w:lang w:val="en-US"/>
        </w:rPr>
      </w:pPr>
    </w:p>
    <w:p w14:paraId="57B3B28B" w14:textId="77777777" w:rsidR="00336098" w:rsidRDefault="00C40A23">
      <w:pPr>
        <w:pStyle w:val="Body"/>
        <w:spacing w:after="0" w:line="240" w:lineRule="atLeast"/>
        <w:rPr>
          <w:b/>
          <w:bCs/>
          <w:color w:val="548DD4"/>
          <w:sz w:val="30"/>
          <w:szCs w:val="30"/>
          <w:u w:color="548DD4"/>
        </w:rPr>
      </w:pPr>
      <w:r>
        <w:rPr>
          <w:b/>
          <w:bCs/>
          <w:color w:val="548DD4"/>
          <w:sz w:val="30"/>
          <w:szCs w:val="30"/>
          <w:u w:color="548DD4"/>
        </w:rPr>
        <w:t>N</w:t>
      </w:r>
      <w:r>
        <w:rPr>
          <w:b/>
          <w:bCs/>
          <w:color w:val="548DD4"/>
          <w:sz w:val="30"/>
          <w:szCs w:val="30"/>
          <w:u w:color="548DD4"/>
          <w:lang w:val="es-ES_tradnl"/>
        </w:rPr>
        <w:t>ó</w:t>
      </w:r>
      <w:r>
        <w:rPr>
          <w:b/>
          <w:bCs/>
          <w:color w:val="548DD4"/>
          <w:sz w:val="30"/>
          <w:szCs w:val="30"/>
          <w:u w:color="548DD4"/>
        </w:rPr>
        <w:t xml:space="preserve">taí: </w:t>
      </w:r>
    </w:p>
    <w:p w14:paraId="23D573D6" w14:textId="77777777" w:rsidR="00336098" w:rsidRDefault="00336098">
      <w:pPr>
        <w:pStyle w:val="Body"/>
        <w:spacing w:after="0" w:line="240" w:lineRule="atLeast"/>
        <w:rPr>
          <w:b/>
          <w:bCs/>
          <w:color w:val="548DD4"/>
          <w:sz w:val="30"/>
          <w:szCs w:val="30"/>
          <w:u w:color="548DD4"/>
          <w:lang w:val="en-US"/>
        </w:rPr>
      </w:pPr>
    </w:p>
    <w:p w14:paraId="4EC99D73" w14:textId="77777777" w:rsidR="00336098" w:rsidRDefault="00C40A23">
      <w:pPr>
        <w:pStyle w:val="Body"/>
        <w:spacing w:after="0" w:line="240" w:lineRule="atLeast"/>
        <w:rPr>
          <w:color w:val="548DD4"/>
          <w:sz w:val="24"/>
          <w:szCs w:val="24"/>
          <w:u w:color="548DD4"/>
        </w:rPr>
      </w:pPr>
      <w:r>
        <w:rPr>
          <w:color w:val="548DD4"/>
          <w:sz w:val="24"/>
          <w:szCs w:val="24"/>
          <w:u w:color="548DD4"/>
          <w:lang w:val="pt-PT"/>
        </w:rPr>
        <w:t xml:space="preserve">Is </w:t>
      </w:r>
      <w:r>
        <w:rPr>
          <w:color w:val="548DD4"/>
          <w:sz w:val="24"/>
          <w:szCs w:val="24"/>
          <w:u w:color="548DD4"/>
          <w:lang w:val="pt-PT"/>
        </w:rPr>
        <w:t>ionann an l</w:t>
      </w:r>
      <w:r>
        <w:rPr>
          <w:color w:val="548DD4"/>
          <w:sz w:val="24"/>
          <w:szCs w:val="24"/>
          <w:u w:color="548DD4"/>
        </w:rPr>
        <w:t>íon iarratas ar f</w:t>
      </w:r>
      <w:r>
        <w:rPr>
          <w:color w:val="548DD4"/>
          <w:sz w:val="24"/>
          <w:szCs w:val="24"/>
          <w:u w:color="548DD4"/>
          <w:lang w:val="fr-FR"/>
        </w:rPr>
        <w:t xml:space="preserve">éidir le gach </w:t>
      </w:r>
      <w:r>
        <w:rPr>
          <w:color w:val="548DD4"/>
          <w:sz w:val="24"/>
          <w:szCs w:val="24"/>
          <w:u w:color="548DD4"/>
        </w:rPr>
        <w:t>Údarás Áitiú</w:t>
      </w:r>
      <w:r>
        <w:rPr>
          <w:color w:val="548DD4"/>
          <w:sz w:val="24"/>
          <w:szCs w:val="24"/>
          <w:u w:color="548DD4"/>
          <w:lang w:val="en-US"/>
        </w:rPr>
        <w:t>il a chur isteach ar mhaoini</w:t>
      </w:r>
      <w:r>
        <w:rPr>
          <w:color w:val="548DD4"/>
          <w:sz w:val="24"/>
          <w:szCs w:val="24"/>
          <w:u w:color="548DD4"/>
        </w:rPr>
        <w:t xml:space="preserve">ú </w:t>
      </w:r>
      <w:r>
        <w:rPr>
          <w:color w:val="548DD4"/>
          <w:sz w:val="24"/>
          <w:szCs w:val="24"/>
          <w:u w:color="548DD4"/>
          <w:lang w:val="pt-PT"/>
        </w:rPr>
        <w:t xml:space="preserve">deontais agus 5 cinn in aghaidh an </w:t>
      </w:r>
      <w:r>
        <w:rPr>
          <w:color w:val="548DD4"/>
          <w:sz w:val="24"/>
          <w:szCs w:val="24"/>
          <w:u w:color="548DD4"/>
        </w:rPr>
        <w:t>Údará</w:t>
      </w:r>
      <w:r>
        <w:rPr>
          <w:color w:val="548DD4"/>
          <w:sz w:val="24"/>
          <w:szCs w:val="24"/>
          <w:u w:color="548DD4"/>
          <w:lang w:val="en-US"/>
        </w:rPr>
        <w:t xml:space="preserve">is </w:t>
      </w:r>
      <w:r>
        <w:rPr>
          <w:color w:val="548DD4"/>
          <w:sz w:val="24"/>
          <w:szCs w:val="24"/>
          <w:u w:color="548DD4"/>
        </w:rPr>
        <w:t>Áitiú</w:t>
      </w:r>
      <w:r>
        <w:rPr>
          <w:color w:val="548DD4"/>
          <w:sz w:val="24"/>
          <w:szCs w:val="24"/>
          <w:u w:color="548DD4"/>
          <w:lang w:val="pt-PT"/>
        </w:rPr>
        <w:t>il (no suas le 6 i gc</w:t>
      </w:r>
      <w:r>
        <w:rPr>
          <w:color w:val="548DD4"/>
          <w:sz w:val="24"/>
          <w:szCs w:val="24"/>
          <w:u w:color="548DD4"/>
        </w:rPr>
        <w:t xml:space="preserve">ás oileán amach </w:t>
      </w:r>
      <w:r>
        <w:rPr>
          <w:color w:val="548DD4"/>
          <w:sz w:val="24"/>
          <w:szCs w:val="24"/>
          <w:u w:color="548DD4"/>
          <w:lang w:val="es-ES_tradnl"/>
        </w:rPr>
        <w:t>ó</w:t>
      </w:r>
      <w:r>
        <w:rPr>
          <w:color w:val="548DD4"/>
          <w:sz w:val="24"/>
          <w:szCs w:val="24"/>
          <w:u w:color="548DD4"/>
          <w:lang w:val="nl-NL"/>
        </w:rPr>
        <w:t>n gc</w:t>
      </w:r>
      <w:r>
        <w:rPr>
          <w:color w:val="548DD4"/>
          <w:sz w:val="24"/>
          <w:szCs w:val="24"/>
          <w:u w:color="548DD4"/>
          <w:lang w:val="es-ES_tradnl"/>
        </w:rPr>
        <w:t>ó</w:t>
      </w:r>
      <w:r>
        <w:rPr>
          <w:color w:val="548DD4"/>
          <w:sz w:val="24"/>
          <w:szCs w:val="24"/>
          <w:u w:color="548DD4"/>
          <w:lang w:val="pt-PT"/>
        </w:rPr>
        <w:t>sta a bhfuil c</w:t>
      </w:r>
      <w:r>
        <w:rPr>
          <w:color w:val="548DD4"/>
          <w:sz w:val="24"/>
          <w:szCs w:val="24"/>
          <w:u w:color="548DD4"/>
          <w:lang w:val="es-ES_tradnl"/>
        </w:rPr>
        <w:t>ó</w:t>
      </w:r>
      <w:r>
        <w:rPr>
          <w:color w:val="548DD4"/>
          <w:sz w:val="24"/>
          <w:szCs w:val="24"/>
          <w:u w:color="548DD4"/>
        </w:rPr>
        <w:t>naí air). Ba ch</w:t>
      </w:r>
      <w:r>
        <w:rPr>
          <w:color w:val="548DD4"/>
          <w:sz w:val="24"/>
          <w:szCs w:val="24"/>
          <w:u w:color="548DD4"/>
          <w:lang w:val="es-ES_tradnl"/>
        </w:rPr>
        <w:t>ó</w:t>
      </w:r>
      <w:r>
        <w:rPr>
          <w:color w:val="548DD4"/>
          <w:sz w:val="24"/>
          <w:szCs w:val="24"/>
          <w:u w:color="548DD4"/>
        </w:rPr>
        <w:t xml:space="preserve">ir gach iarratas a chur isteach ar fhoirm iarratais ar leith. </w:t>
      </w:r>
    </w:p>
    <w:p w14:paraId="27AA3446" w14:textId="77777777" w:rsidR="00336098" w:rsidRDefault="00336098">
      <w:pPr>
        <w:pStyle w:val="Body"/>
        <w:spacing w:after="0" w:line="240" w:lineRule="atLeast"/>
        <w:jc w:val="center"/>
        <w:rPr>
          <w:color w:val="548DD4"/>
          <w:sz w:val="30"/>
          <w:szCs w:val="30"/>
          <w:u w:color="548DD4"/>
          <w:lang w:val="en-US"/>
        </w:rPr>
      </w:pPr>
    </w:p>
    <w:p w14:paraId="47A41FB2" w14:textId="77777777" w:rsidR="00336098" w:rsidRDefault="00C40A23">
      <w:pPr>
        <w:pStyle w:val="ListParagraph"/>
        <w:numPr>
          <w:ilvl w:val="0"/>
          <w:numId w:val="2"/>
        </w:numPr>
        <w:spacing w:after="0" w:line="240" w:lineRule="auto"/>
        <w:rPr>
          <w:color w:val="548DD4"/>
          <w:sz w:val="24"/>
          <w:szCs w:val="24"/>
        </w:rPr>
      </w:pPr>
      <w:r>
        <w:rPr>
          <w:color w:val="548DD4"/>
          <w:sz w:val="24"/>
          <w:szCs w:val="24"/>
          <w:u w:color="548DD4"/>
        </w:rPr>
        <w:t>4 iarratas idir €20,000 agus €250,000</w:t>
      </w:r>
    </w:p>
    <w:p w14:paraId="7E60C754" w14:textId="77777777" w:rsidR="00336098" w:rsidRDefault="00C40A23">
      <w:pPr>
        <w:pStyle w:val="ListParagraph"/>
        <w:numPr>
          <w:ilvl w:val="0"/>
          <w:numId w:val="2"/>
        </w:numPr>
        <w:spacing w:after="0" w:line="240" w:lineRule="auto"/>
        <w:rPr>
          <w:color w:val="548DD4"/>
          <w:sz w:val="24"/>
          <w:szCs w:val="24"/>
        </w:rPr>
      </w:pPr>
      <w:r>
        <w:rPr>
          <w:color w:val="548DD4"/>
          <w:sz w:val="24"/>
          <w:szCs w:val="24"/>
          <w:u w:color="548DD4"/>
        </w:rPr>
        <w:t>1  iarratas idir  €20,000 agus €500,000</w:t>
      </w:r>
    </w:p>
    <w:p w14:paraId="61CBCF49" w14:textId="77777777" w:rsidR="00336098" w:rsidRDefault="00336098">
      <w:pPr>
        <w:pStyle w:val="Body"/>
        <w:spacing w:after="0" w:line="240" w:lineRule="auto"/>
        <w:rPr>
          <w:color w:val="548DD4"/>
          <w:sz w:val="24"/>
          <w:szCs w:val="24"/>
          <w:u w:color="548DD4"/>
          <w:lang w:val="en-US"/>
        </w:rPr>
      </w:pPr>
    </w:p>
    <w:p w14:paraId="62DC0167" w14:textId="77777777" w:rsidR="00336098" w:rsidRDefault="00336098">
      <w:pPr>
        <w:pStyle w:val="Body"/>
        <w:tabs>
          <w:tab w:val="left" w:pos="284"/>
        </w:tabs>
        <w:spacing w:after="0" w:line="240" w:lineRule="atLeast"/>
        <w:rPr>
          <w:color w:val="548DD4"/>
          <w:sz w:val="24"/>
          <w:szCs w:val="24"/>
          <w:u w:color="548DD4"/>
          <w:lang w:val="en-US"/>
        </w:rPr>
      </w:pPr>
    </w:p>
    <w:p w14:paraId="2D2EBD1D" w14:textId="77777777" w:rsidR="00336098" w:rsidRDefault="00C40A23">
      <w:pPr>
        <w:pStyle w:val="Body"/>
        <w:tabs>
          <w:tab w:val="left" w:pos="284"/>
        </w:tabs>
        <w:spacing w:after="0" w:line="240" w:lineRule="atLeast"/>
        <w:rPr>
          <w:color w:val="548DD4"/>
          <w:sz w:val="24"/>
          <w:szCs w:val="24"/>
          <w:u w:color="548DD4"/>
        </w:rPr>
      </w:pPr>
      <w:r>
        <w:rPr>
          <w:color w:val="548DD4"/>
          <w:sz w:val="24"/>
          <w:szCs w:val="24"/>
          <w:u w:color="548DD4"/>
          <w:lang w:val="it-IT"/>
        </w:rPr>
        <w:t>Glacfar le hiarratas breise amh</w:t>
      </w:r>
      <w:r>
        <w:rPr>
          <w:color w:val="548DD4"/>
          <w:sz w:val="24"/>
          <w:szCs w:val="24"/>
          <w:u w:color="548DD4"/>
        </w:rPr>
        <w:t>á</w:t>
      </w:r>
      <w:r>
        <w:rPr>
          <w:color w:val="548DD4"/>
          <w:sz w:val="24"/>
          <w:szCs w:val="24"/>
          <w:u w:color="548DD4"/>
          <w:lang w:val="pt-PT"/>
        </w:rPr>
        <w:t>in, suas le €</w:t>
      </w:r>
      <w:r>
        <w:rPr>
          <w:color w:val="548DD4"/>
          <w:sz w:val="24"/>
          <w:szCs w:val="24"/>
          <w:u w:color="548DD4"/>
          <w:lang w:val="fr-FR"/>
        </w:rPr>
        <w:t>250,000 maidir le tionsadail le haghaidh oile</w:t>
      </w:r>
      <w:r>
        <w:rPr>
          <w:color w:val="548DD4"/>
          <w:sz w:val="24"/>
          <w:szCs w:val="24"/>
          <w:u w:color="548DD4"/>
        </w:rPr>
        <w:t xml:space="preserve">án amach </w:t>
      </w:r>
      <w:r>
        <w:rPr>
          <w:color w:val="548DD4"/>
          <w:sz w:val="24"/>
          <w:szCs w:val="24"/>
          <w:u w:color="548DD4"/>
          <w:lang w:val="es-ES_tradnl"/>
        </w:rPr>
        <w:t>ó</w:t>
      </w:r>
      <w:r>
        <w:rPr>
          <w:color w:val="548DD4"/>
          <w:sz w:val="24"/>
          <w:szCs w:val="24"/>
          <w:u w:color="548DD4"/>
          <w:lang w:val="nl-NL"/>
        </w:rPr>
        <w:t>n gc</w:t>
      </w:r>
      <w:r>
        <w:rPr>
          <w:color w:val="548DD4"/>
          <w:sz w:val="24"/>
          <w:szCs w:val="24"/>
          <w:u w:color="548DD4"/>
          <w:lang w:val="es-ES_tradnl"/>
        </w:rPr>
        <w:t>ó</w:t>
      </w:r>
      <w:r>
        <w:rPr>
          <w:color w:val="548DD4"/>
          <w:sz w:val="24"/>
          <w:szCs w:val="24"/>
          <w:u w:color="548DD4"/>
          <w:lang w:val="pt-PT"/>
        </w:rPr>
        <w:t xml:space="preserve">sta a </w:t>
      </w:r>
      <w:r>
        <w:rPr>
          <w:color w:val="548DD4"/>
          <w:sz w:val="24"/>
          <w:szCs w:val="24"/>
          <w:u w:color="548DD4"/>
          <w:lang w:val="pt-PT"/>
        </w:rPr>
        <w:t>bhfuil c</w:t>
      </w:r>
      <w:r>
        <w:rPr>
          <w:color w:val="548DD4"/>
          <w:sz w:val="24"/>
          <w:szCs w:val="24"/>
          <w:u w:color="548DD4"/>
          <w:lang w:val="es-ES_tradnl"/>
        </w:rPr>
        <w:t>ó</w:t>
      </w:r>
      <w:r>
        <w:rPr>
          <w:color w:val="548DD4"/>
          <w:sz w:val="24"/>
          <w:szCs w:val="24"/>
          <w:u w:color="548DD4"/>
        </w:rPr>
        <w:t>naí air. (F</w:t>
      </w:r>
      <w:r>
        <w:rPr>
          <w:color w:val="548DD4"/>
          <w:sz w:val="24"/>
          <w:szCs w:val="24"/>
          <w:u w:color="548DD4"/>
          <w:lang w:val="fr-FR"/>
        </w:rPr>
        <w:t>é</w:t>
      </w:r>
      <w:r>
        <w:rPr>
          <w:color w:val="548DD4"/>
          <w:sz w:val="24"/>
          <w:szCs w:val="24"/>
          <w:u w:color="548DD4"/>
          <w:lang w:val="de-DE"/>
        </w:rPr>
        <w:t>ach iml</w:t>
      </w:r>
      <w:r>
        <w:rPr>
          <w:color w:val="548DD4"/>
          <w:sz w:val="24"/>
          <w:szCs w:val="24"/>
          <w:u w:color="548DD4"/>
        </w:rPr>
        <w:t>íne na Sc</w:t>
      </w:r>
      <w:r>
        <w:rPr>
          <w:color w:val="548DD4"/>
          <w:sz w:val="24"/>
          <w:szCs w:val="24"/>
          <w:u w:color="548DD4"/>
          <w:lang w:val="fr-FR"/>
        </w:rPr>
        <w:t>é</w:t>
      </w:r>
      <w:r>
        <w:rPr>
          <w:color w:val="548DD4"/>
          <w:sz w:val="24"/>
          <w:szCs w:val="24"/>
          <w:u w:color="548DD4"/>
          <w:lang w:val="es-ES_tradnl"/>
        </w:rPr>
        <w:t>ime le haghaidh liosta na n-oile</w:t>
      </w:r>
      <w:r>
        <w:rPr>
          <w:color w:val="548DD4"/>
          <w:sz w:val="24"/>
          <w:szCs w:val="24"/>
          <w:u w:color="548DD4"/>
        </w:rPr>
        <w:t>á</w:t>
      </w:r>
      <w:r>
        <w:rPr>
          <w:color w:val="548DD4"/>
          <w:sz w:val="24"/>
          <w:szCs w:val="24"/>
          <w:u w:color="548DD4"/>
          <w:lang w:val="en-US"/>
        </w:rPr>
        <w:t>n inch</w:t>
      </w:r>
      <w:r>
        <w:rPr>
          <w:color w:val="548DD4"/>
          <w:sz w:val="24"/>
          <w:szCs w:val="24"/>
          <w:u w:color="548DD4"/>
        </w:rPr>
        <w:t>á</w:t>
      </w:r>
      <w:r>
        <w:rPr>
          <w:color w:val="548DD4"/>
          <w:sz w:val="24"/>
          <w:szCs w:val="24"/>
          <w:u w:color="548DD4"/>
          <w:lang w:val="en-US"/>
        </w:rPr>
        <w:t>ilithe)</w:t>
      </w:r>
    </w:p>
    <w:p w14:paraId="7519BC33" w14:textId="77777777" w:rsidR="00336098" w:rsidRDefault="00336098">
      <w:pPr>
        <w:pStyle w:val="Body"/>
        <w:tabs>
          <w:tab w:val="left" w:pos="284"/>
        </w:tabs>
        <w:spacing w:after="0" w:line="240" w:lineRule="atLeast"/>
        <w:rPr>
          <w:b/>
          <w:bCs/>
          <w:color w:val="548DD4"/>
          <w:sz w:val="24"/>
          <w:szCs w:val="24"/>
          <w:u w:color="548DD4"/>
          <w:lang w:val="en-US"/>
        </w:rPr>
      </w:pPr>
    </w:p>
    <w:p w14:paraId="7755F958" w14:textId="77777777" w:rsidR="00336098" w:rsidRDefault="00C40A23">
      <w:pPr>
        <w:pStyle w:val="Body"/>
        <w:tabs>
          <w:tab w:val="left" w:pos="284"/>
        </w:tabs>
        <w:spacing w:after="0" w:line="240" w:lineRule="atLeast"/>
        <w:rPr>
          <w:color w:val="548DD4"/>
          <w:sz w:val="24"/>
          <w:szCs w:val="24"/>
          <w:u w:color="548DD4"/>
        </w:rPr>
      </w:pPr>
      <w:r>
        <w:rPr>
          <w:b/>
          <w:bCs/>
          <w:color w:val="548DD4"/>
          <w:sz w:val="24"/>
          <w:szCs w:val="24"/>
          <w:u w:color="548DD4"/>
          <w:lang w:val="pt-PT"/>
        </w:rPr>
        <w:t>Caithfidh 1 de na hiarratais ar mhaoini</w:t>
      </w:r>
      <w:r>
        <w:rPr>
          <w:b/>
          <w:bCs/>
          <w:color w:val="548DD4"/>
          <w:sz w:val="24"/>
          <w:szCs w:val="24"/>
          <w:u w:color="548DD4"/>
        </w:rPr>
        <w:t>ú faoin bPrí</w:t>
      </w:r>
      <w:r>
        <w:rPr>
          <w:b/>
          <w:bCs/>
          <w:color w:val="548DD4"/>
          <w:sz w:val="24"/>
          <w:szCs w:val="24"/>
          <w:u w:color="548DD4"/>
          <w:lang w:val="da-DK"/>
        </w:rPr>
        <w:t>omh-Sc</w:t>
      </w:r>
      <w:r>
        <w:rPr>
          <w:b/>
          <w:bCs/>
          <w:color w:val="548DD4"/>
          <w:sz w:val="24"/>
          <w:szCs w:val="24"/>
          <w:u w:color="548DD4"/>
          <w:lang w:val="fr-FR"/>
        </w:rPr>
        <w:t>é</w:t>
      </w:r>
      <w:r>
        <w:rPr>
          <w:b/>
          <w:bCs/>
          <w:color w:val="548DD4"/>
          <w:sz w:val="24"/>
          <w:szCs w:val="24"/>
          <w:u w:color="548DD4"/>
        </w:rPr>
        <w:t>im</w:t>
      </w:r>
      <w:r>
        <w:rPr>
          <w:color w:val="548DD4"/>
          <w:sz w:val="24"/>
          <w:szCs w:val="24"/>
          <w:u w:color="548DD4"/>
          <w:lang w:val="en-US"/>
        </w:rPr>
        <w:t xml:space="preserve"> a bheith i leith Bailte/Sr</w:t>
      </w:r>
      <w:r>
        <w:rPr>
          <w:color w:val="548DD4"/>
          <w:sz w:val="24"/>
          <w:szCs w:val="24"/>
          <w:u w:color="548DD4"/>
        </w:rPr>
        <w:t>á</w:t>
      </w:r>
      <w:r>
        <w:rPr>
          <w:color w:val="548DD4"/>
          <w:sz w:val="24"/>
          <w:szCs w:val="24"/>
          <w:u w:color="548DD4"/>
          <w:lang w:val="de-DE"/>
        </w:rPr>
        <w:t>idbhailte nach bhfuil maoini</w:t>
      </w:r>
      <w:r>
        <w:rPr>
          <w:color w:val="548DD4"/>
          <w:sz w:val="24"/>
          <w:szCs w:val="24"/>
          <w:u w:color="548DD4"/>
        </w:rPr>
        <w:t xml:space="preserve">ú </w:t>
      </w:r>
      <w:r>
        <w:rPr>
          <w:color w:val="548DD4"/>
          <w:sz w:val="24"/>
          <w:szCs w:val="24"/>
          <w:u w:color="548DD4"/>
          <w:lang w:val="en-US"/>
        </w:rPr>
        <w:t>faighte acu cheana faoin Sc</w:t>
      </w:r>
      <w:r>
        <w:rPr>
          <w:color w:val="548DD4"/>
          <w:sz w:val="24"/>
          <w:szCs w:val="24"/>
          <w:u w:color="548DD4"/>
          <w:lang w:val="fr-FR"/>
        </w:rPr>
        <w:t>é</w:t>
      </w:r>
      <w:r>
        <w:rPr>
          <w:color w:val="548DD4"/>
          <w:sz w:val="24"/>
          <w:szCs w:val="24"/>
          <w:u w:color="548DD4"/>
          <w:lang w:val="it-IT"/>
        </w:rPr>
        <w:t xml:space="preserve">im Athnuachana Baile &amp; </w:t>
      </w:r>
      <w:r>
        <w:rPr>
          <w:color w:val="548DD4"/>
          <w:sz w:val="24"/>
          <w:szCs w:val="24"/>
          <w:u w:color="548DD4"/>
          <w:lang w:val="it-IT"/>
        </w:rPr>
        <w:t>Sr</w:t>
      </w:r>
      <w:r>
        <w:rPr>
          <w:color w:val="548DD4"/>
          <w:sz w:val="24"/>
          <w:szCs w:val="24"/>
          <w:u w:color="548DD4"/>
        </w:rPr>
        <w:t xml:space="preserve">áidbhailte le 3 bliana anuas. </w:t>
      </w:r>
    </w:p>
    <w:p w14:paraId="384B98E2" w14:textId="77777777" w:rsidR="00336098" w:rsidRDefault="00336098">
      <w:pPr>
        <w:pStyle w:val="Body"/>
        <w:tabs>
          <w:tab w:val="left" w:pos="284"/>
        </w:tabs>
        <w:spacing w:after="0" w:line="240" w:lineRule="atLeast"/>
        <w:rPr>
          <w:color w:val="548DD4"/>
          <w:sz w:val="24"/>
          <w:szCs w:val="24"/>
          <w:u w:color="548DD4"/>
          <w:lang w:val="en-US"/>
        </w:rPr>
      </w:pPr>
    </w:p>
    <w:p w14:paraId="4734EFF1" w14:textId="77777777" w:rsidR="00336098" w:rsidRDefault="00336098">
      <w:pPr>
        <w:pStyle w:val="Body"/>
        <w:tabs>
          <w:tab w:val="left" w:pos="284"/>
        </w:tabs>
        <w:spacing w:after="0" w:line="240" w:lineRule="atLeast"/>
        <w:rPr>
          <w:color w:val="548DD4"/>
          <w:sz w:val="24"/>
          <w:szCs w:val="24"/>
          <w:u w:color="548DD4"/>
          <w:lang w:val="en-US"/>
        </w:rPr>
      </w:pPr>
    </w:p>
    <w:p w14:paraId="54E5C239" w14:textId="77777777" w:rsidR="00336098" w:rsidRDefault="00336098">
      <w:pPr>
        <w:pStyle w:val="Body"/>
        <w:tabs>
          <w:tab w:val="left" w:pos="284"/>
        </w:tabs>
        <w:spacing w:after="0" w:line="240" w:lineRule="atLeast"/>
        <w:rPr>
          <w:color w:val="548DD4"/>
          <w:sz w:val="24"/>
          <w:szCs w:val="24"/>
          <w:u w:color="548DD4"/>
          <w:lang w:val="en-US"/>
        </w:rPr>
      </w:pPr>
    </w:p>
    <w:p w14:paraId="0D58DE1A" w14:textId="77777777" w:rsidR="00336098" w:rsidRDefault="00336098">
      <w:pPr>
        <w:pStyle w:val="Body"/>
        <w:tabs>
          <w:tab w:val="left" w:pos="284"/>
        </w:tabs>
        <w:spacing w:after="0" w:line="240" w:lineRule="atLeast"/>
        <w:rPr>
          <w:color w:val="548DD4"/>
          <w:sz w:val="24"/>
          <w:szCs w:val="24"/>
          <w:u w:color="548DD4"/>
          <w:lang w:val="en-US"/>
        </w:rPr>
      </w:pPr>
    </w:p>
    <w:p w14:paraId="254D334F" w14:textId="77777777" w:rsidR="00336098" w:rsidRDefault="00336098">
      <w:pPr>
        <w:pStyle w:val="Body"/>
        <w:tabs>
          <w:tab w:val="left" w:pos="284"/>
        </w:tabs>
        <w:spacing w:after="0" w:line="240" w:lineRule="atLeast"/>
        <w:rPr>
          <w:b/>
          <w:bCs/>
          <w:color w:val="548DD4"/>
          <w:sz w:val="30"/>
          <w:szCs w:val="30"/>
          <w:u w:color="548DD4"/>
          <w:lang w:val="en-US"/>
        </w:rPr>
      </w:pPr>
    </w:p>
    <w:p w14:paraId="1DB62974" w14:textId="77777777" w:rsidR="00336098" w:rsidRDefault="00336098">
      <w:pPr>
        <w:pStyle w:val="ListParagraph"/>
        <w:spacing w:after="0" w:line="240" w:lineRule="atLeast"/>
        <w:ind w:left="862"/>
        <w:rPr>
          <w:b/>
          <w:bCs/>
          <w:color w:val="548DD4"/>
          <w:sz w:val="30"/>
          <w:szCs w:val="30"/>
          <w:u w:color="548DD4"/>
        </w:rPr>
      </w:pPr>
    </w:p>
    <w:p w14:paraId="7061131E" w14:textId="77777777" w:rsidR="00336098" w:rsidRDefault="00336098">
      <w:pPr>
        <w:pStyle w:val="ListParagraph"/>
        <w:spacing w:after="0" w:line="240" w:lineRule="atLeast"/>
        <w:ind w:left="862"/>
        <w:rPr>
          <w:b/>
          <w:bCs/>
          <w:color w:val="548DD4"/>
          <w:sz w:val="30"/>
          <w:szCs w:val="30"/>
          <w:u w:color="548DD4"/>
        </w:rPr>
      </w:pPr>
    </w:p>
    <w:p w14:paraId="572746C8" w14:textId="77777777" w:rsidR="00336098" w:rsidRDefault="00336098">
      <w:pPr>
        <w:pStyle w:val="ListParagraph"/>
        <w:spacing w:after="0" w:line="240" w:lineRule="atLeast"/>
        <w:ind w:left="862"/>
        <w:rPr>
          <w:b/>
          <w:bCs/>
          <w:color w:val="548DD4"/>
          <w:sz w:val="30"/>
          <w:szCs w:val="30"/>
          <w:u w:color="548DD4"/>
        </w:rPr>
      </w:pPr>
    </w:p>
    <w:p w14:paraId="18D33B41" w14:textId="77777777" w:rsidR="00336098" w:rsidRDefault="00336098">
      <w:pPr>
        <w:pStyle w:val="ListParagraph"/>
        <w:spacing w:after="0" w:line="240" w:lineRule="atLeast"/>
        <w:ind w:left="862"/>
        <w:rPr>
          <w:b/>
          <w:bCs/>
          <w:color w:val="548DD4"/>
          <w:sz w:val="30"/>
          <w:szCs w:val="30"/>
          <w:u w:color="548DD4"/>
        </w:rPr>
      </w:pPr>
    </w:p>
    <w:p w14:paraId="7A94E2DC" w14:textId="77777777" w:rsidR="00336098" w:rsidRDefault="00336098">
      <w:pPr>
        <w:pStyle w:val="ListParagraph"/>
        <w:spacing w:after="0" w:line="240" w:lineRule="atLeast"/>
        <w:ind w:left="862"/>
        <w:rPr>
          <w:b/>
          <w:bCs/>
          <w:color w:val="548DD4"/>
          <w:sz w:val="30"/>
          <w:szCs w:val="30"/>
          <w:u w:color="548DD4"/>
        </w:rPr>
      </w:pPr>
    </w:p>
    <w:p w14:paraId="3CCFFF3E" w14:textId="77777777" w:rsidR="00336098" w:rsidRDefault="00336098">
      <w:pPr>
        <w:pStyle w:val="ListParagraph"/>
        <w:spacing w:after="0" w:line="240" w:lineRule="atLeast"/>
        <w:ind w:left="862"/>
        <w:rPr>
          <w:b/>
          <w:bCs/>
          <w:color w:val="548DD4"/>
          <w:sz w:val="30"/>
          <w:szCs w:val="30"/>
          <w:u w:color="548DD4"/>
        </w:rPr>
      </w:pPr>
    </w:p>
    <w:p w14:paraId="127FC7F7" w14:textId="77777777" w:rsidR="00336098" w:rsidRDefault="00336098">
      <w:pPr>
        <w:pStyle w:val="ListParagraph"/>
        <w:spacing w:after="0" w:line="240" w:lineRule="atLeast"/>
        <w:ind w:left="862"/>
        <w:rPr>
          <w:b/>
          <w:bCs/>
          <w:color w:val="548DD4"/>
          <w:sz w:val="30"/>
          <w:szCs w:val="30"/>
          <w:u w:color="548DD4"/>
        </w:rPr>
      </w:pPr>
    </w:p>
    <w:p w14:paraId="4B270B6C" w14:textId="77777777" w:rsidR="00336098" w:rsidRDefault="00336098">
      <w:pPr>
        <w:pStyle w:val="ListParagraph"/>
        <w:spacing w:after="0" w:line="240" w:lineRule="atLeast"/>
        <w:ind w:left="862"/>
        <w:rPr>
          <w:b/>
          <w:bCs/>
          <w:color w:val="548DD4"/>
          <w:sz w:val="30"/>
          <w:szCs w:val="30"/>
          <w:u w:color="548DD4"/>
        </w:rPr>
      </w:pPr>
    </w:p>
    <w:p w14:paraId="33EE0D05" w14:textId="77777777" w:rsidR="00336098" w:rsidRDefault="00336098">
      <w:pPr>
        <w:pStyle w:val="ListParagraph"/>
        <w:spacing w:after="0" w:line="240" w:lineRule="atLeast"/>
        <w:ind w:left="862"/>
        <w:rPr>
          <w:b/>
          <w:bCs/>
          <w:color w:val="548DD4"/>
          <w:sz w:val="30"/>
          <w:szCs w:val="30"/>
          <w:u w:color="548DD4"/>
        </w:rPr>
      </w:pPr>
    </w:p>
    <w:p w14:paraId="4E764A0A" w14:textId="77777777" w:rsidR="00336098" w:rsidRDefault="00336098">
      <w:pPr>
        <w:pStyle w:val="ListParagraph"/>
        <w:spacing w:after="0" w:line="240" w:lineRule="atLeast"/>
        <w:ind w:left="862"/>
        <w:rPr>
          <w:b/>
          <w:bCs/>
          <w:color w:val="548DD4"/>
          <w:sz w:val="30"/>
          <w:szCs w:val="30"/>
          <w:u w:color="548DD4"/>
        </w:rPr>
      </w:pPr>
    </w:p>
    <w:p w14:paraId="2B033794" w14:textId="77777777" w:rsidR="00336098" w:rsidRDefault="00336098">
      <w:pPr>
        <w:pStyle w:val="ListParagraph"/>
        <w:spacing w:after="0" w:line="240" w:lineRule="atLeast"/>
        <w:ind w:left="862"/>
        <w:rPr>
          <w:b/>
          <w:bCs/>
          <w:color w:val="548DD4"/>
          <w:sz w:val="30"/>
          <w:szCs w:val="30"/>
          <w:u w:color="548DD4"/>
        </w:rPr>
      </w:pPr>
    </w:p>
    <w:p w14:paraId="3577E95B" w14:textId="77777777" w:rsidR="00336098" w:rsidRDefault="00C40A23">
      <w:pPr>
        <w:pStyle w:val="Body"/>
        <w:spacing w:after="0" w:line="240" w:lineRule="atLeast"/>
        <w:jc w:val="center"/>
        <w:rPr>
          <w:b/>
          <w:bCs/>
          <w:color w:val="548DD4"/>
          <w:sz w:val="32"/>
          <w:szCs w:val="32"/>
          <w:u w:color="548DD4"/>
        </w:rPr>
      </w:pPr>
      <w:r>
        <w:rPr>
          <w:b/>
          <w:bCs/>
          <w:noProof/>
          <w:color w:val="548DD4"/>
          <w:sz w:val="32"/>
          <w:szCs w:val="32"/>
          <w:u w:color="548DD4"/>
        </w:rPr>
        <mc:AlternateContent>
          <mc:Choice Requires="wps">
            <w:drawing>
              <wp:anchor distT="0" distB="0" distL="0" distR="0" simplePos="0" relativeHeight="251660288" behindDoc="0" locked="0" layoutInCell="1" allowOverlap="1" wp14:anchorId="68D1A828" wp14:editId="4E2CFEA4">
                <wp:simplePos x="0" y="0"/>
                <wp:positionH relativeFrom="column">
                  <wp:posOffset>2684835</wp:posOffset>
                </wp:positionH>
                <wp:positionV relativeFrom="line">
                  <wp:posOffset>83199</wp:posOffset>
                </wp:positionV>
                <wp:extent cx="3441632" cy="505838"/>
                <wp:effectExtent l="0" t="0" r="0" b="0"/>
                <wp:wrapNone/>
                <wp:docPr id="1073741830" name="officeArt object" descr="Text Box 2"/>
                <wp:cNvGraphicFramePr/>
                <a:graphic xmlns:a="http://schemas.openxmlformats.org/drawingml/2006/main">
                  <a:graphicData uri="http://schemas.microsoft.com/office/word/2010/wordprocessingShape">
                    <wps:wsp>
                      <wps:cNvSpPr/>
                      <wps:spPr>
                        <a:xfrm>
                          <a:off x="0" y="0"/>
                          <a:ext cx="3441632" cy="505838"/>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27" style="visibility:visible;position:absolute;margin-left:211.4pt;margin-top:6.6pt;width:271.0pt;height:39.8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p>
    <w:p w14:paraId="54401190" w14:textId="77777777" w:rsidR="00336098" w:rsidRDefault="00C40A23">
      <w:pPr>
        <w:pStyle w:val="Body"/>
        <w:outlineLvl w:val="0"/>
        <w:rPr>
          <w:b/>
          <w:bCs/>
          <w:color w:val="548DD4"/>
          <w:sz w:val="24"/>
          <w:szCs w:val="24"/>
          <w:u w:color="548DD4"/>
        </w:rPr>
      </w:pPr>
      <w:r>
        <w:rPr>
          <w:b/>
          <w:bCs/>
          <w:color w:val="548DD4"/>
          <w:sz w:val="24"/>
          <w:szCs w:val="24"/>
          <w:u w:color="548DD4"/>
          <w:lang w:val="en-US"/>
        </w:rPr>
        <w:t xml:space="preserve">Ainm an </w:t>
      </w:r>
      <w:r>
        <w:rPr>
          <w:b/>
          <w:bCs/>
          <w:color w:val="548DD4"/>
          <w:sz w:val="24"/>
          <w:szCs w:val="24"/>
          <w:u w:color="548DD4"/>
        </w:rPr>
        <w:t>Údará</w:t>
      </w:r>
      <w:r>
        <w:rPr>
          <w:b/>
          <w:bCs/>
          <w:color w:val="548DD4"/>
          <w:sz w:val="24"/>
          <w:szCs w:val="24"/>
          <w:u w:color="548DD4"/>
          <w:lang w:val="en-US"/>
        </w:rPr>
        <w:t xml:space="preserve">is </w:t>
      </w:r>
      <w:r>
        <w:rPr>
          <w:b/>
          <w:bCs/>
          <w:color w:val="548DD4"/>
          <w:sz w:val="24"/>
          <w:szCs w:val="24"/>
          <w:u w:color="548DD4"/>
        </w:rPr>
        <w:t>Áitiúil:</w:t>
      </w:r>
      <w:r>
        <w:rPr>
          <w:b/>
          <w:bCs/>
          <w:color w:val="548DD4"/>
          <w:sz w:val="24"/>
          <w:szCs w:val="24"/>
          <w:u w:color="548DD4"/>
        </w:rPr>
        <w:tab/>
      </w:r>
      <w:r>
        <w:rPr>
          <w:b/>
          <w:bCs/>
          <w:color w:val="548DD4"/>
          <w:sz w:val="24"/>
          <w:szCs w:val="24"/>
          <w:u w:color="548DD4"/>
        </w:rPr>
        <w:tab/>
      </w:r>
      <w:r>
        <w:rPr>
          <w:b/>
          <w:bCs/>
          <w:color w:val="548DD4"/>
          <w:sz w:val="24"/>
          <w:szCs w:val="24"/>
          <w:u w:color="548DD4"/>
        </w:rPr>
        <w:tab/>
      </w:r>
    </w:p>
    <w:p w14:paraId="38EEA26C" w14:textId="77777777" w:rsidR="00336098" w:rsidRDefault="00C40A23">
      <w:pPr>
        <w:pStyle w:val="Body"/>
        <w:outlineLvl w:val="0"/>
        <w:rPr>
          <w:b/>
          <w:bCs/>
          <w:color w:val="548DD4"/>
          <w:sz w:val="24"/>
          <w:szCs w:val="24"/>
          <w:u w:color="548DD4"/>
        </w:rPr>
      </w:pPr>
      <w:r>
        <w:rPr>
          <w:b/>
          <w:bCs/>
          <w:noProof/>
          <w:color w:val="548DD4"/>
          <w:sz w:val="24"/>
          <w:szCs w:val="24"/>
          <w:u w:color="548DD4"/>
        </w:rPr>
        <mc:AlternateContent>
          <mc:Choice Requires="wps">
            <w:drawing>
              <wp:anchor distT="0" distB="0" distL="0" distR="0" simplePos="0" relativeHeight="251661312" behindDoc="0" locked="0" layoutInCell="1" allowOverlap="1" wp14:anchorId="2F31B9F0" wp14:editId="21B6F64B">
                <wp:simplePos x="0" y="0"/>
                <wp:positionH relativeFrom="column">
                  <wp:posOffset>2704289</wp:posOffset>
                </wp:positionH>
                <wp:positionV relativeFrom="line">
                  <wp:posOffset>165761</wp:posOffset>
                </wp:positionV>
                <wp:extent cx="3422176" cy="496111"/>
                <wp:effectExtent l="0" t="0" r="0" b="0"/>
                <wp:wrapNone/>
                <wp:docPr id="1073741831" name="officeArt object" descr="Text Box 2"/>
                <wp:cNvGraphicFramePr/>
                <a:graphic xmlns:a="http://schemas.openxmlformats.org/drawingml/2006/main">
                  <a:graphicData uri="http://schemas.microsoft.com/office/word/2010/wordprocessingShape">
                    <wps:wsp>
                      <wps:cNvSpPr/>
                      <wps:spPr>
                        <a:xfrm>
                          <a:off x="0" y="0"/>
                          <a:ext cx="3422176" cy="496111"/>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28" style="visibility:visible;position:absolute;margin-left:212.9pt;margin-top:13.1pt;width:269.5pt;height:39.1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p>
    <w:p w14:paraId="35D9CC4C" w14:textId="77777777" w:rsidR="00336098" w:rsidRDefault="00C40A23">
      <w:pPr>
        <w:pStyle w:val="Body"/>
        <w:outlineLvl w:val="0"/>
        <w:rPr>
          <w:color w:val="548DD4"/>
          <w:sz w:val="24"/>
          <w:szCs w:val="24"/>
          <w:u w:color="548DD4"/>
        </w:rPr>
      </w:pPr>
      <w:r>
        <w:rPr>
          <w:b/>
          <w:bCs/>
          <w:color w:val="548DD4"/>
          <w:sz w:val="24"/>
          <w:szCs w:val="24"/>
          <w:u w:color="548DD4"/>
        </w:rPr>
        <w:lastRenderedPageBreak/>
        <w:t>Baile/Sráidbhaile clú</w:t>
      </w:r>
      <w:r>
        <w:rPr>
          <w:b/>
          <w:bCs/>
          <w:color w:val="548DD4"/>
          <w:sz w:val="24"/>
          <w:szCs w:val="24"/>
          <w:u w:color="548DD4"/>
          <w:lang w:val="en-US"/>
        </w:rPr>
        <w:t>daithe</w:t>
      </w:r>
      <w:r>
        <w:rPr>
          <w:color w:val="548DD4"/>
          <w:sz w:val="24"/>
          <w:szCs w:val="24"/>
          <w:u w:color="548DD4"/>
        </w:rPr>
        <w:t xml:space="preserve">:         </w:t>
      </w:r>
    </w:p>
    <w:p w14:paraId="7F7F48E3" w14:textId="77777777" w:rsidR="00336098" w:rsidRDefault="00C40A23">
      <w:pPr>
        <w:pStyle w:val="Body"/>
        <w:spacing w:after="0" w:line="240" w:lineRule="auto"/>
        <w:outlineLvl w:val="0"/>
        <w:rPr>
          <w:b/>
          <w:bCs/>
          <w:color w:val="548DD4"/>
          <w:sz w:val="24"/>
          <w:szCs w:val="24"/>
          <w:u w:color="548DD4"/>
        </w:rPr>
      </w:pPr>
      <w:r>
        <w:rPr>
          <w:b/>
          <w:bCs/>
          <w:noProof/>
          <w:color w:val="548DD4"/>
          <w:sz w:val="32"/>
          <w:szCs w:val="32"/>
          <w:u w:color="548DD4"/>
        </w:rPr>
        <mc:AlternateContent>
          <mc:Choice Requires="wps">
            <w:drawing>
              <wp:anchor distT="0" distB="0" distL="0" distR="0" simplePos="0" relativeHeight="251665408" behindDoc="0" locked="0" layoutInCell="1" allowOverlap="1" wp14:anchorId="03136761" wp14:editId="1A719655">
                <wp:simplePos x="0" y="0"/>
                <wp:positionH relativeFrom="column">
                  <wp:posOffset>2705100</wp:posOffset>
                </wp:positionH>
                <wp:positionV relativeFrom="line">
                  <wp:posOffset>175260</wp:posOffset>
                </wp:positionV>
                <wp:extent cx="3463925" cy="450850"/>
                <wp:effectExtent l="0" t="0" r="0" b="0"/>
                <wp:wrapNone/>
                <wp:docPr id="1073741832" name="officeArt object" descr="Text Box 2"/>
                <wp:cNvGraphicFramePr/>
                <a:graphic xmlns:a="http://schemas.openxmlformats.org/drawingml/2006/main">
                  <a:graphicData uri="http://schemas.microsoft.com/office/word/2010/wordprocessingShape">
                    <wps:wsp>
                      <wps:cNvSpPr/>
                      <wps:spPr>
                        <a:xfrm>
                          <a:off x="0" y="0"/>
                          <a:ext cx="3463925" cy="450850"/>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29" style="visibility:visible;position:absolute;margin-left:213.0pt;margin-top:13.8pt;width:272.8pt;height:35.5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p>
    <w:p w14:paraId="511C1F08" w14:textId="77777777" w:rsidR="00336098" w:rsidRDefault="00336098">
      <w:pPr>
        <w:pStyle w:val="Body"/>
        <w:spacing w:after="0" w:line="240" w:lineRule="auto"/>
        <w:outlineLvl w:val="0"/>
        <w:rPr>
          <w:b/>
          <w:bCs/>
          <w:color w:val="548DD4"/>
          <w:sz w:val="24"/>
          <w:szCs w:val="24"/>
          <w:u w:color="548DD4"/>
        </w:rPr>
      </w:pPr>
    </w:p>
    <w:p w14:paraId="3EDF4568" w14:textId="77777777" w:rsidR="00336098" w:rsidRDefault="00C40A23">
      <w:pPr>
        <w:pStyle w:val="Body"/>
        <w:spacing w:after="0" w:line="240" w:lineRule="auto"/>
        <w:outlineLvl w:val="0"/>
        <w:rPr>
          <w:b/>
          <w:bCs/>
          <w:color w:val="548DD4"/>
          <w:sz w:val="24"/>
          <w:szCs w:val="24"/>
          <w:u w:color="548DD4"/>
        </w:rPr>
      </w:pPr>
      <w:r>
        <w:rPr>
          <w:b/>
          <w:bCs/>
          <w:color w:val="548DD4"/>
          <w:sz w:val="24"/>
          <w:szCs w:val="24"/>
          <w:u w:color="548DD4"/>
        </w:rPr>
        <w:t xml:space="preserve">Seoladh Poist an Tionscadail: </w:t>
      </w:r>
    </w:p>
    <w:p w14:paraId="167675E9" w14:textId="77777777" w:rsidR="00336098" w:rsidRDefault="00C40A23">
      <w:pPr>
        <w:pStyle w:val="Body"/>
        <w:outlineLvl w:val="0"/>
        <w:rPr>
          <w:b/>
          <w:bCs/>
          <w:color w:val="548DD4"/>
          <w:sz w:val="24"/>
          <w:szCs w:val="24"/>
          <w:u w:color="548DD4"/>
        </w:rPr>
      </w:pPr>
      <w:r>
        <w:rPr>
          <w:b/>
          <w:bCs/>
          <w:noProof/>
          <w:color w:val="548DD4"/>
          <w:sz w:val="32"/>
          <w:szCs w:val="32"/>
          <w:u w:color="548DD4"/>
        </w:rPr>
        <mc:AlternateContent>
          <mc:Choice Requires="wps">
            <w:drawing>
              <wp:anchor distT="0" distB="0" distL="0" distR="0" simplePos="0" relativeHeight="251668480" behindDoc="0" locked="0" layoutInCell="1" allowOverlap="1" wp14:anchorId="12A10729" wp14:editId="469C76ED">
                <wp:simplePos x="0" y="0"/>
                <wp:positionH relativeFrom="column">
                  <wp:posOffset>2705100</wp:posOffset>
                </wp:positionH>
                <wp:positionV relativeFrom="line">
                  <wp:posOffset>337184</wp:posOffset>
                </wp:positionV>
                <wp:extent cx="3463925" cy="450850"/>
                <wp:effectExtent l="0" t="0" r="0" b="0"/>
                <wp:wrapNone/>
                <wp:docPr id="1073741833" name="officeArt object" descr="Text Box 2"/>
                <wp:cNvGraphicFramePr/>
                <a:graphic xmlns:a="http://schemas.openxmlformats.org/drawingml/2006/main">
                  <a:graphicData uri="http://schemas.microsoft.com/office/word/2010/wordprocessingShape">
                    <wps:wsp>
                      <wps:cNvSpPr/>
                      <wps:spPr>
                        <a:xfrm>
                          <a:off x="0" y="0"/>
                          <a:ext cx="3463925" cy="450850"/>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30" style="visibility:visible;position:absolute;margin-left:213.0pt;margin-top:26.5pt;width:272.8pt;height:35.5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b/>
          <w:bCs/>
          <w:color w:val="548DD4"/>
          <w:sz w:val="24"/>
          <w:szCs w:val="24"/>
          <w:u w:color="548DD4"/>
        </w:rPr>
        <w:t xml:space="preserve"> </w:t>
      </w:r>
    </w:p>
    <w:p w14:paraId="599617ED" w14:textId="77777777" w:rsidR="00336098" w:rsidRDefault="00C40A23">
      <w:pPr>
        <w:pStyle w:val="Body"/>
        <w:outlineLvl w:val="0"/>
        <w:rPr>
          <w:b/>
          <w:bCs/>
          <w:color w:val="548DD4"/>
          <w:sz w:val="24"/>
          <w:szCs w:val="24"/>
          <w:u w:color="548DD4"/>
        </w:rPr>
      </w:pPr>
      <w:r>
        <w:rPr>
          <w:b/>
          <w:bCs/>
          <w:color w:val="548DD4"/>
          <w:sz w:val="24"/>
          <w:szCs w:val="24"/>
          <w:u w:color="548DD4"/>
          <w:lang w:val="de-DE"/>
        </w:rPr>
        <w:t>Eirc</w:t>
      </w:r>
      <w:r>
        <w:rPr>
          <w:b/>
          <w:bCs/>
          <w:color w:val="548DD4"/>
          <w:sz w:val="24"/>
          <w:szCs w:val="24"/>
          <w:u w:color="548DD4"/>
          <w:lang w:val="es-ES_tradnl"/>
        </w:rPr>
        <w:t>ó</w:t>
      </w:r>
      <w:r>
        <w:rPr>
          <w:b/>
          <w:bCs/>
          <w:color w:val="548DD4"/>
          <w:sz w:val="24"/>
          <w:szCs w:val="24"/>
          <w:u w:color="548DD4"/>
        </w:rPr>
        <w:t xml:space="preserve">d nó </w:t>
      </w:r>
      <w:r>
        <w:rPr>
          <w:b/>
          <w:bCs/>
          <w:color w:val="548DD4"/>
          <w:sz w:val="24"/>
          <w:szCs w:val="24"/>
          <w:u w:color="548DD4"/>
          <w:lang w:val="es-ES_tradnl"/>
        </w:rPr>
        <w:t>XY (form</w:t>
      </w:r>
      <w:r>
        <w:rPr>
          <w:b/>
          <w:bCs/>
          <w:color w:val="548DD4"/>
          <w:sz w:val="24"/>
          <w:szCs w:val="24"/>
          <w:u w:color="548DD4"/>
        </w:rPr>
        <w:t xml:space="preserve">áid ITM) </w:t>
      </w:r>
    </w:p>
    <w:p w14:paraId="6E20C659" w14:textId="77777777" w:rsidR="00336098" w:rsidRDefault="00C40A23">
      <w:pPr>
        <w:pStyle w:val="Body"/>
        <w:outlineLvl w:val="0"/>
        <w:rPr>
          <w:b/>
          <w:bCs/>
          <w:color w:val="548DD4"/>
          <w:sz w:val="24"/>
          <w:szCs w:val="24"/>
          <w:u w:color="548DD4"/>
        </w:rPr>
      </w:pPr>
      <w:r>
        <w:rPr>
          <w:b/>
          <w:bCs/>
          <w:color w:val="548DD4"/>
          <w:sz w:val="24"/>
          <w:szCs w:val="24"/>
          <w:u w:color="548DD4"/>
        </w:rPr>
        <w:t xml:space="preserve">Comhordanáidí </w:t>
      </w:r>
      <w:r>
        <w:rPr>
          <w:b/>
          <w:bCs/>
          <w:color w:val="548DD4"/>
          <w:sz w:val="24"/>
          <w:szCs w:val="24"/>
          <w:u w:color="548DD4"/>
          <w:lang w:val="pt-PT"/>
        </w:rPr>
        <w:t>an tionscadail:</w:t>
      </w:r>
    </w:p>
    <w:p w14:paraId="7A6629B5" w14:textId="77777777" w:rsidR="00336098" w:rsidRDefault="00C40A23">
      <w:pPr>
        <w:pStyle w:val="Body"/>
        <w:outlineLvl w:val="0"/>
        <w:rPr>
          <w:b/>
          <w:bCs/>
          <w:color w:val="548DD4"/>
          <w:sz w:val="24"/>
          <w:szCs w:val="24"/>
          <w:u w:color="548DD4"/>
        </w:rPr>
      </w:pPr>
      <w:r>
        <w:rPr>
          <w:b/>
          <w:bCs/>
          <w:noProof/>
          <w:color w:val="548DD4"/>
          <w:sz w:val="32"/>
          <w:szCs w:val="32"/>
          <w:u w:color="548DD4"/>
        </w:rPr>
        <mc:AlternateContent>
          <mc:Choice Requires="wps">
            <w:drawing>
              <wp:anchor distT="0" distB="0" distL="0" distR="0" simplePos="0" relativeHeight="251666432" behindDoc="0" locked="0" layoutInCell="1" allowOverlap="1" wp14:anchorId="7B8B436D" wp14:editId="28A6AAEE">
                <wp:simplePos x="0" y="0"/>
                <wp:positionH relativeFrom="column">
                  <wp:posOffset>2705100</wp:posOffset>
                </wp:positionH>
                <wp:positionV relativeFrom="line">
                  <wp:posOffset>-82550</wp:posOffset>
                </wp:positionV>
                <wp:extent cx="3455035" cy="359411"/>
                <wp:effectExtent l="0" t="0" r="0" b="0"/>
                <wp:wrapNone/>
                <wp:docPr id="1073741834" name="officeArt object" descr="Text Box 2"/>
                <wp:cNvGraphicFramePr/>
                <a:graphic xmlns:a="http://schemas.openxmlformats.org/drawingml/2006/main">
                  <a:graphicData uri="http://schemas.microsoft.com/office/word/2010/wordprocessingShape">
                    <wps:wsp>
                      <wps:cNvSpPr/>
                      <wps:spPr>
                        <a:xfrm>
                          <a:off x="0" y="0"/>
                          <a:ext cx="3455035" cy="359411"/>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31" style="visibility:visible;position:absolute;margin-left:213.0pt;margin-top:-6.5pt;width:272.0pt;height:28.3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b/>
          <w:bCs/>
          <w:color w:val="548DD4"/>
          <w:sz w:val="24"/>
          <w:szCs w:val="24"/>
          <w:u w:color="548DD4"/>
        </w:rPr>
        <w:t>M</w:t>
      </w:r>
      <w:r>
        <w:rPr>
          <w:b/>
          <w:bCs/>
          <w:color w:val="548DD4"/>
          <w:sz w:val="24"/>
          <w:szCs w:val="24"/>
          <w:u w:color="548DD4"/>
          <w:lang w:val="fr-FR"/>
        </w:rPr>
        <w:t>é</w:t>
      </w:r>
      <w:r>
        <w:rPr>
          <w:b/>
          <w:bCs/>
          <w:color w:val="548DD4"/>
          <w:sz w:val="24"/>
          <w:szCs w:val="24"/>
          <w:u w:color="548DD4"/>
          <w:lang w:val="en-US"/>
        </w:rPr>
        <w:t>id an Mhaoinithe Deontais arna Iarraidh</w:t>
      </w:r>
      <w:r>
        <w:rPr>
          <w:b/>
          <w:bCs/>
          <w:color w:val="548DD4"/>
          <w:sz w:val="24"/>
          <w:szCs w:val="24"/>
          <w:u w:color="548DD4"/>
          <w:vertAlign w:val="superscript"/>
        </w:rPr>
        <w:footnoteReference w:id="2"/>
      </w:r>
      <w:r>
        <w:rPr>
          <w:b/>
          <w:bCs/>
          <w:color w:val="548DD4"/>
          <w:sz w:val="24"/>
          <w:szCs w:val="24"/>
          <w:u w:color="548DD4"/>
        </w:rPr>
        <w:t>:</w:t>
      </w:r>
    </w:p>
    <w:p w14:paraId="3C5AFBD1" w14:textId="77777777" w:rsidR="00336098" w:rsidRDefault="00336098">
      <w:pPr>
        <w:pStyle w:val="Body"/>
        <w:spacing w:after="0" w:line="240" w:lineRule="auto"/>
        <w:outlineLvl w:val="0"/>
        <w:rPr>
          <w:b/>
          <w:bCs/>
          <w:color w:val="548DD4"/>
          <w:sz w:val="24"/>
          <w:szCs w:val="24"/>
          <w:u w:color="548DD4"/>
        </w:rPr>
      </w:pPr>
    </w:p>
    <w:p w14:paraId="097B4C88" w14:textId="77777777" w:rsidR="00336098" w:rsidRDefault="00C40A23">
      <w:pPr>
        <w:pStyle w:val="Body"/>
        <w:spacing w:after="0" w:line="240" w:lineRule="auto"/>
        <w:outlineLvl w:val="0"/>
        <w:rPr>
          <w:b/>
          <w:bCs/>
          <w:color w:val="548DD4"/>
          <w:sz w:val="24"/>
          <w:szCs w:val="24"/>
          <w:u w:color="548DD4"/>
        </w:rPr>
      </w:pPr>
      <w:r>
        <w:rPr>
          <w:b/>
          <w:bCs/>
          <w:noProof/>
          <w:color w:val="548DD4"/>
          <w:sz w:val="32"/>
          <w:szCs w:val="32"/>
          <w:u w:color="548DD4"/>
        </w:rPr>
        <mc:AlternateContent>
          <mc:Choice Requires="wps">
            <w:drawing>
              <wp:anchor distT="0" distB="0" distL="0" distR="0" simplePos="0" relativeHeight="251663360" behindDoc="0" locked="0" layoutInCell="1" allowOverlap="1" wp14:anchorId="1CF82988" wp14:editId="775DFB4D">
                <wp:simplePos x="0" y="0"/>
                <wp:positionH relativeFrom="column">
                  <wp:posOffset>2714017</wp:posOffset>
                </wp:positionH>
                <wp:positionV relativeFrom="line">
                  <wp:posOffset>51204</wp:posOffset>
                </wp:positionV>
                <wp:extent cx="3459684" cy="398835"/>
                <wp:effectExtent l="0" t="0" r="0" b="0"/>
                <wp:wrapNone/>
                <wp:docPr id="1073741835" name="officeArt object" descr="Text Box 2"/>
                <wp:cNvGraphicFramePr/>
                <a:graphic xmlns:a="http://schemas.openxmlformats.org/drawingml/2006/main">
                  <a:graphicData uri="http://schemas.microsoft.com/office/word/2010/wordprocessingShape">
                    <wps:wsp>
                      <wps:cNvSpPr/>
                      <wps:spPr>
                        <a:xfrm>
                          <a:off x="0" y="0"/>
                          <a:ext cx="3459684" cy="398835"/>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32" style="visibility:visible;position:absolute;margin-left:213.7pt;margin-top:4.0pt;width:272.4pt;height:31.4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p>
    <w:p w14:paraId="5A33BB72" w14:textId="77777777" w:rsidR="00336098" w:rsidRDefault="00C40A23">
      <w:pPr>
        <w:pStyle w:val="Body"/>
        <w:spacing w:after="0" w:line="240" w:lineRule="auto"/>
        <w:outlineLvl w:val="0"/>
        <w:rPr>
          <w:b/>
          <w:bCs/>
          <w:color w:val="548DD4"/>
          <w:sz w:val="24"/>
          <w:szCs w:val="24"/>
          <w:u w:color="548DD4"/>
        </w:rPr>
      </w:pPr>
      <w:r>
        <w:rPr>
          <w:b/>
          <w:bCs/>
          <w:color w:val="548DD4"/>
          <w:sz w:val="24"/>
          <w:szCs w:val="24"/>
          <w:u w:color="548DD4"/>
        </w:rPr>
        <w:t>Ainm Teagmhála (Údarás Áitiúil):</w:t>
      </w:r>
    </w:p>
    <w:p w14:paraId="0DAAED8B" w14:textId="77777777" w:rsidR="00336098" w:rsidRDefault="00336098">
      <w:pPr>
        <w:pStyle w:val="Body"/>
        <w:spacing w:after="0" w:line="240" w:lineRule="auto"/>
        <w:outlineLvl w:val="0"/>
        <w:rPr>
          <w:b/>
          <w:bCs/>
          <w:color w:val="548DD4"/>
          <w:sz w:val="24"/>
          <w:szCs w:val="24"/>
          <w:u w:color="548DD4"/>
        </w:rPr>
      </w:pPr>
    </w:p>
    <w:p w14:paraId="71679AE6" w14:textId="77777777" w:rsidR="00336098" w:rsidRDefault="00C40A23">
      <w:pPr>
        <w:pStyle w:val="Body"/>
        <w:spacing w:after="0" w:line="240" w:lineRule="auto"/>
        <w:outlineLvl w:val="0"/>
        <w:rPr>
          <w:b/>
          <w:bCs/>
          <w:color w:val="548DD4"/>
          <w:sz w:val="24"/>
          <w:szCs w:val="24"/>
          <w:u w:color="548DD4"/>
        </w:rPr>
      </w:pPr>
      <w:r>
        <w:rPr>
          <w:b/>
          <w:bCs/>
          <w:noProof/>
          <w:color w:val="548DD4"/>
          <w:sz w:val="32"/>
          <w:szCs w:val="32"/>
          <w:u w:color="548DD4"/>
        </w:rPr>
        <mc:AlternateContent>
          <mc:Choice Requires="wps">
            <w:drawing>
              <wp:anchor distT="0" distB="0" distL="0" distR="0" simplePos="0" relativeHeight="251662336" behindDoc="0" locked="0" layoutInCell="1" allowOverlap="1" wp14:anchorId="6B7EC250" wp14:editId="78F17550">
                <wp:simplePos x="0" y="0"/>
                <wp:positionH relativeFrom="column">
                  <wp:posOffset>2717320</wp:posOffset>
                </wp:positionH>
                <wp:positionV relativeFrom="line">
                  <wp:posOffset>7884</wp:posOffset>
                </wp:positionV>
                <wp:extent cx="3445618" cy="373380"/>
                <wp:effectExtent l="0" t="0" r="0" b="0"/>
                <wp:wrapNone/>
                <wp:docPr id="1073741836" name="officeArt object" descr="Text Box 2"/>
                <wp:cNvGraphicFramePr/>
                <a:graphic xmlns:a="http://schemas.openxmlformats.org/drawingml/2006/main">
                  <a:graphicData uri="http://schemas.microsoft.com/office/word/2010/wordprocessingShape">
                    <wps:wsp>
                      <wps:cNvSpPr/>
                      <wps:spPr>
                        <a:xfrm>
                          <a:off x="0" y="0"/>
                          <a:ext cx="3445618" cy="373380"/>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33" style="visibility:visible;position:absolute;margin-left:214.0pt;margin-top:0.6pt;width:271.3pt;height:29.4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r>
        <w:rPr>
          <w:b/>
          <w:bCs/>
          <w:color w:val="548DD4"/>
          <w:sz w:val="24"/>
          <w:szCs w:val="24"/>
          <w:u w:color="548DD4"/>
          <w:lang w:val="fr-FR"/>
        </w:rPr>
        <w:t>Seoladh r</w:t>
      </w:r>
      <w:r>
        <w:rPr>
          <w:b/>
          <w:bCs/>
          <w:color w:val="548DD4"/>
          <w:sz w:val="24"/>
          <w:szCs w:val="24"/>
          <w:u w:color="548DD4"/>
        </w:rPr>
        <w:t>í</w:t>
      </w:r>
      <w:r>
        <w:rPr>
          <w:b/>
          <w:bCs/>
          <w:color w:val="548DD4"/>
          <w:sz w:val="24"/>
          <w:szCs w:val="24"/>
          <w:u w:color="548DD4"/>
          <w:lang w:val="en-US"/>
        </w:rPr>
        <w:t>omhphoist teagmh</w:t>
      </w:r>
      <w:r>
        <w:rPr>
          <w:b/>
          <w:bCs/>
          <w:color w:val="548DD4"/>
          <w:sz w:val="24"/>
          <w:szCs w:val="24"/>
          <w:u w:color="548DD4"/>
        </w:rPr>
        <w:t>ála:</w:t>
      </w:r>
    </w:p>
    <w:p w14:paraId="2EAE6C9B" w14:textId="77777777" w:rsidR="00336098" w:rsidRDefault="00336098">
      <w:pPr>
        <w:pStyle w:val="Body"/>
        <w:spacing w:after="0" w:line="240" w:lineRule="auto"/>
        <w:outlineLvl w:val="0"/>
        <w:rPr>
          <w:b/>
          <w:bCs/>
          <w:color w:val="548DD4"/>
          <w:sz w:val="24"/>
          <w:szCs w:val="24"/>
          <w:u w:color="548DD4"/>
        </w:rPr>
      </w:pPr>
    </w:p>
    <w:p w14:paraId="7489444E" w14:textId="77777777" w:rsidR="00336098" w:rsidRDefault="00C40A23">
      <w:pPr>
        <w:pStyle w:val="Body"/>
        <w:spacing w:after="0" w:line="240" w:lineRule="auto"/>
        <w:outlineLvl w:val="0"/>
        <w:rPr>
          <w:b/>
          <w:bCs/>
          <w:color w:val="548DD4"/>
          <w:sz w:val="24"/>
          <w:szCs w:val="24"/>
          <w:u w:color="548DD4"/>
        </w:rPr>
      </w:pPr>
      <w:r>
        <w:rPr>
          <w:b/>
          <w:bCs/>
          <w:noProof/>
          <w:color w:val="548DD4"/>
          <w:sz w:val="32"/>
          <w:szCs w:val="32"/>
          <w:u w:color="548DD4"/>
        </w:rPr>
        <mc:AlternateContent>
          <mc:Choice Requires="wps">
            <w:drawing>
              <wp:anchor distT="0" distB="0" distL="0" distR="0" simplePos="0" relativeHeight="251664384" behindDoc="0" locked="0" layoutInCell="1" allowOverlap="1" wp14:anchorId="622E80D0" wp14:editId="2D10840E">
                <wp:simplePos x="0" y="0"/>
                <wp:positionH relativeFrom="column">
                  <wp:posOffset>2711450</wp:posOffset>
                </wp:positionH>
                <wp:positionV relativeFrom="line">
                  <wp:posOffset>178434</wp:posOffset>
                </wp:positionV>
                <wp:extent cx="3454400" cy="340361"/>
                <wp:effectExtent l="0" t="0" r="0" b="0"/>
                <wp:wrapNone/>
                <wp:docPr id="1073741837" name="officeArt object" descr="Text Box 2"/>
                <wp:cNvGraphicFramePr/>
                <a:graphic xmlns:a="http://schemas.openxmlformats.org/drawingml/2006/main">
                  <a:graphicData uri="http://schemas.microsoft.com/office/word/2010/wordprocessingShape">
                    <wps:wsp>
                      <wps:cNvSpPr/>
                      <wps:spPr>
                        <a:xfrm>
                          <a:off x="0" y="0"/>
                          <a:ext cx="3454400" cy="340361"/>
                        </a:xfrm>
                        <a:prstGeom prst="rect">
                          <a:avLst/>
                        </a:prstGeom>
                        <a:solidFill>
                          <a:srgbClr val="FFFFFF"/>
                        </a:solidFill>
                        <a:ln w="25400" cap="flat">
                          <a:solidFill>
                            <a:srgbClr val="558ED5"/>
                          </a:solidFill>
                          <a:prstDash val="solid"/>
                          <a:round/>
                        </a:ln>
                        <a:effectLst/>
                      </wps:spPr>
                      <wps:bodyPr/>
                    </wps:wsp>
                  </a:graphicData>
                </a:graphic>
              </wp:anchor>
            </w:drawing>
          </mc:Choice>
          <mc:Fallback>
            <w:pict>
              <v:rect id="_x0000_s1034" style="visibility:visible;position:absolute;margin-left:213.5pt;margin-top:14.0pt;width:272.0pt;height:26.8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w10:wrap type="none" side="bothSides" anchorx="text"/>
              </v:rect>
            </w:pict>
          </mc:Fallback>
        </mc:AlternateContent>
      </w:r>
    </w:p>
    <w:p w14:paraId="510E67E9" w14:textId="77777777" w:rsidR="00336098" w:rsidRDefault="00C40A23">
      <w:pPr>
        <w:pStyle w:val="Body"/>
        <w:spacing w:after="0" w:line="240" w:lineRule="auto"/>
        <w:outlineLvl w:val="0"/>
        <w:rPr>
          <w:b/>
          <w:bCs/>
          <w:color w:val="548DD4"/>
          <w:sz w:val="32"/>
          <w:szCs w:val="32"/>
          <w:u w:color="548DD4"/>
        </w:rPr>
      </w:pPr>
      <w:r>
        <w:rPr>
          <w:b/>
          <w:bCs/>
          <w:color w:val="548DD4"/>
          <w:sz w:val="24"/>
          <w:szCs w:val="24"/>
          <w:u w:color="548DD4"/>
        </w:rPr>
        <w:t>Uimhir Ghuthá</w:t>
      </w:r>
      <w:r>
        <w:rPr>
          <w:b/>
          <w:bCs/>
          <w:color w:val="548DD4"/>
          <w:sz w:val="24"/>
          <w:szCs w:val="24"/>
          <w:u w:color="548DD4"/>
          <w:lang w:val="de-DE"/>
        </w:rPr>
        <w:t>in Teagmh</w:t>
      </w:r>
      <w:r>
        <w:rPr>
          <w:b/>
          <w:bCs/>
          <w:color w:val="548DD4"/>
          <w:sz w:val="24"/>
          <w:szCs w:val="24"/>
          <w:u w:color="548DD4"/>
        </w:rPr>
        <w:t xml:space="preserve">álaí: </w:t>
      </w:r>
    </w:p>
    <w:p w14:paraId="30B52DFC" w14:textId="77777777" w:rsidR="00336098" w:rsidRDefault="00336098">
      <w:pPr>
        <w:pStyle w:val="Body"/>
        <w:spacing w:after="0" w:line="240" w:lineRule="auto"/>
        <w:outlineLvl w:val="0"/>
        <w:rPr>
          <w:b/>
          <w:bCs/>
          <w:color w:val="548DD4"/>
          <w:sz w:val="24"/>
          <w:szCs w:val="24"/>
          <w:u w:color="548DD4"/>
        </w:rPr>
      </w:pPr>
    </w:p>
    <w:p w14:paraId="31B1FC4E" w14:textId="77777777" w:rsidR="00336098" w:rsidRDefault="00336098">
      <w:pPr>
        <w:pStyle w:val="Body"/>
        <w:spacing w:after="0" w:line="240" w:lineRule="auto"/>
        <w:outlineLvl w:val="0"/>
        <w:rPr>
          <w:b/>
          <w:bCs/>
          <w:color w:val="548DD4"/>
          <w:sz w:val="24"/>
          <w:szCs w:val="24"/>
          <w:u w:color="548DD4"/>
        </w:rPr>
      </w:pPr>
    </w:p>
    <w:p w14:paraId="14291B6C" w14:textId="77777777" w:rsidR="00336098" w:rsidRDefault="00336098">
      <w:pPr>
        <w:pStyle w:val="Body"/>
        <w:spacing w:after="0" w:line="240" w:lineRule="auto"/>
        <w:outlineLvl w:val="0"/>
        <w:rPr>
          <w:b/>
          <w:bCs/>
          <w:color w:val="548DD4"/>
          <w:sz w:val="16"/>
          <w:szCs w:val="16"/>
          <w:u w:color="548DD4"/>
        </w:rPr>
      </w:pPr>
    </w:p>
    <w:p w14:paraId="080DC4F8" w14:textId="77777777" w:rsidR="00336098" w:rsidRDefault="00336098">
      <w:pPr>
        <w:pStyle w:val="Body"/>
        <w:spacing w:after="0" w:line="240" w:lineRule="auto"/>
        <w:outlineLvl w:val="0"/>
        <w:rPr>
          <w:b/>
          <w:bCs/>
          <w:color w:val="548DD4"/>
          <w:sz w:val="16"/>
          <w:szCs w:val="16"/>
          <w:u w:color="548DD4"/>
        </w:rPr>
      </w:pPr>
    </w:p>
    <w:p w14:paraId="134A238E" w14:textId="77777777" w:rsidR="00336098" w:rsidRDefault="00336098">
      <w:pPr>
        <w:pStyle w:val="Body"/>
        <w:spacing w:after="0" w:line="240" w:lineRule="auto"/>
        <w:outlineLvl w:val="0"/>
        <w:rPr>
          <w:b/>
          <w:bCs/>
          <w:color w:val="548DD4"/>
          <w:sz w:val="24"/>
          <w:szCs w:val="24"/>
          <w:u w:color="548DD4"/>
        </w:rPr>
      </w:pPr>
    </w:p>
    <w:p w14:paraId="1E42C0AD" w14:textId="77777777" w:rsidR="00336098" w:rsidRDefault="00C40A23">
      <w:pPr>
        <w:pStyle w:val="Body"/>
        <w:spacing w:after="0" w:line="240" w:lineRule="auto"/>
      </w:pPr>
      <w:r>
        <w:rPr>
          <w:rFonts w:ascii="Arial Unicode MS" w:eastAsia="Arial Unicode MS" w:hAnsi="Arial Unicode MS" w:cs="Arial Unicode MS"/>
          <w:color w:val="548DD4"/>
          <w:sz w:val="40"/>
          <w:szCs w:val="40"/>
          <w:u w:color="548DD4"/>
        </w:rPr>
        <w:br w:type="page"/>
      </w:r>
    </w:p>
    <w:p w14:paraId="01E66845" w14:textId="77777777" w:rsidR="00336098" w:rsidRDefault="00C40A23">
      <w:pPr>
        <w:pStyle w:val="Body"/>
        <w:spacing w:after="0" w:line="240" w:lineRule="auto"/>
        <w:outlineLvl w:val="0"/>
        <w:rPr>
          <w:b/>
          <w:bCs/>
          <w:color w:val="548DD4"/>
          <w:sz w:val="40"/>
          <w:szCs w:val="40"/>
          <w:u w:color="548DD4"/>
        </w:rPr>
      </w:pPr>
      <w:r>
        <w:rPr>
          <w:b/>
          <w:bCs/>
          <w:color w:val="548DD4"/>
          <w:sz w:val="40"/>
          <w:szCs w:val="40"/>
          <w:u w:color="548DD4"/>
        </w:rPr>
        <w:lastRenderedPageBreak/>
        <w:t xml:space="preserve">Sonraí an Tionscadail: </w:t>
      </w:r>
    </w:p>
    <w:p w14:paraId="7F3AD41D" w14:textId="77777777" w:rsidR="00336098" w:rsidRDefault="00336098">
      <w:pPr>
        <w:pStyle w:val="Body"/>
        <w:spacing w:after="0" w:line="240" w:lineRule="auto"/>
        <w:outlineLvl w:val="0"/>
        <w:rPr>
          <w:b/>
          <w:bCs/>
          <w:color w:val="548DD4"/>
          <w:sz w:val="24"/>
          <w:szCs w:val="24"/>
          <w:u w:color="548DD4"/>
        </w:rPr>
      </w:pPr>
    </w:p>
    <w:p w14:paraId="0EE84D75" w14:textId="77777777" w:rsidR="00336098" w:rsidRDefault="00336098">
      <w:pPr>
        <w:pStyle w:val="Body"/>
        <w:spacing w:after="0" w:line="240" w:lineRule="auto"/>
        <w:ind w:left="360"/>
        <w:rPr>
          <w:b/>
          <w:bCs/>
          <w:color w:val="548DD4"/>
          <w:u w:color="548DD4"/>
        </w:rPr>
      </w:pPr>
    </w:p>
    <w:tbl>
      <w:tblPr>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2"/>
      </w:tblGrid>
      <w:tr w:rsidR="00336098" w14:paraId="1728CD7F" w14:textId="77777777">
        <w:trPr>
          <w:trHeight w:val="2564"/>
        </w:trPr>
        <w:tc>
          <w:tcPr>
            <w:tcW w:w="9072"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 w:type="dxa"/>
              <w:bottom w:w="80" w:type="dxa"/>
              <w:right w:w="80" w:type="dxa"/>
            </w:tcMar>
          </w:tcPr>
          <w:p w14:paraId="00F041B9" w14:textId="77777777" w:rsidR="00336098" w:rsidRDefault="00C40A23">
            <w:pPr>
              <w:pStyle w:val="ListParagraph"/>
              <w:numPr>
                <w:ilvl w:val="0"/>
                <w:numId w:val="3"/>
              </w:numPr>
              <w:spacing w:after="0" w:line="240" w:lineRule="auto"/>
              <w:rPr>
                <w:b/>
                <w:bCs/>
                <w:color w:val="548DD4"/>
                <w:u w:color="548DD4"/>
              </w:rPr>
            </w:pPr>
            <w:r>
              <w:rPr>
                <w:b/>
                <w:bCs/>
                <w:color w:val="548DD4"/>
                <w:u w:color="548DD4"/>
              </w:rPr>
              <w:t>Cur síos ar an tionscadal (30 focal ar a mhéad) – Is féidir sonraí a úsáid le haghaidh Preasráiteas / suíomh gréasáin:</w:t>
            </w:r>
          </w:p>
          <w:p w14:paraId="1C15FCDF" w14:textId="77777777" w:rsidR="00336098" w:rsidRDefault="00336098">
            <w:pPr>
              <w:pStyle w:val="Body"/>
              <w:spacing w:after="0" w:line="240" w:lineRule="auto"/>
              <w:ind w:left="360"/>
              <w:rPr>
                <w:b/>
                <w:bCs/>
                <w:color w:val="548DD4"/>
                <w:u w:color="548DD4"/>
                <w:lang w:val="en-US"/>
              </w:rPr>
            </w:pPr>
          </w:p>
          <w:p w14:paraId="1292C65D" w14:textId="77777777" w:rsidR="00336098" w:rsidRDefault="00336098">
            <w:pPr>
              <w:pStyle w:val="Body"/>
              <w:spacing w:after="0" w:line="240" w:lineRule="auto"/>
              <w:rPr>
                <w:b/>
                <w:bCs/>
                <w:color w:val="548DD4"/>
                <w:u w:color="548DD4"/>
                <w:lang w:val="en-US"/>
              </w:rPr>
            </w:pPr>
          </w:p>
          <w:p w14:paraId="23D0AA7A" w14:textId="77777777" w:rsidR="00336098" w:rsidRDefault="00336098">
            <w:pPr>
              <w:pStyle w:val="Body"/>
              <w:spacing w:after="0" w:line="240" w:lineRule="auto"/>
            </w:pPr>
          </w:p>
        </w:tc>
      </w:tr>
    </w:tbl>
    <w:p w14:paraId="136041B1" w14:textId="77777777" w:rsidR="00336098" w:rsidRDefault="00336098">
      <w:pPr>
        <w:pStyle w:val="Body"/>
        <w:widowControl w:val="0"/>
        <w:spacing w:after="0" w:line="240" w:lineRule="auto"/>
        <w:rPr>
          <w:b/>
          <w:bCs/>
          <w:color w:val="548DD4"/>
          <w:u w:color="548DD4"/>
        </w:rPr>
      </w:pPr>
    </w:p>
    <w:p w14:paraId="6EC4D623" w14:textId="77777777" w:rsidR="00336098" w:rsidRDefault="00336098">
      <w:pPr>
        <w:pStyle w:val="Body"/>
        <w:spacing w:after="0" w:line="240" w:lineRule="auto"/>
        <w:outlineLvl w:val="0"/>
        <w:rPr>
          <w:b/>
          <w:bCs/>
          <w:color w:val="548DD4"/>
          <w:sz w:val="24"/>
          <w:szCs w:val="24"/>
          <w:u w:color="548DD4"/>
        </w:rPr>
      </w:pPr>
    </w:p>
    <w:p w14:paraId="1057F311" w14:textId="77777777" w:rsidR="00336098" w:rsidRDefault="00336098">
      <w:pPr>
        <w:pStyle w:val="Body"/>
        <w:spacing w:after="0" w:line="240" w:lineRule="auto"/>
        <w:rPr>
          <w:b/>
          <w:bCs/>
          <w:color w:val="548DD4"/>
          <w:u w:color="548DD4"/>
        </w:rPr>
      </w:pPr>
    </w:p>
    <w:p w14:paraId="19149617" w14:textId="77777777" w:rsidR="00336098" w:rsidRDefault="00C40A23">
      <w:pPr>
        <w:pStyle w:val="Body"/>
        <w:spacing w:after="0" w:line="240" w:lineRule="auto"/>
        <w:jc w:val="both"/>
        <w:rPr>
          <w:b/>
          <w:bCs/>
          <w:color w:val="548DD4"/>
          <w:u w:color="548DD4"/>
        </w:rPr>
      </w:pPr>
      <w:r>
        <w:rPr>
          <w:b/>
          <w:bCs/>
          <w:noProof/>
          <w:color w:val="548DD4"/>
          <w:u w:color="548DD4"/>
        </w:rPr>
        <w:lastRenderedPageBreak/>
        <mc:AlternateContent>
          <mc:Choice Requires="wps">
            <w:drawing>
              <wp:anchor distT="80010" distB="80010" distL="80010" distR="80010" simplePos="0" relativeHeight="251667456" behindDoc="0" locked="0" layoutInCell="1" allowOverlap="1" wp14:anchorId="6DA6D46A" wp14:editId="342FE3B7">
                <wp:simplePos x="0" y="0"/>
                <wp:positionH relativeFrom="page">
                  <wp:posOffset>960119</wp:posOffset>
                </wp:positionH>
                <wp:positionV relativeFrom="line">
                  <wp:posOffset>253364</wp:posOffset>
                </wp:positionV>
                <wp:extent cx="5765800" cy="5661661"/>
                <wp:effectExtent l="0" t="0" r="0" b="0"/>
                <wp:wrapSquare wrapText="bothSides" distT="80010" distB="80010" distL="80010" distR="80010"/>
                <wp:docPr id="1073741838" name="officeArt object" descr="Text Box 2"/>
                <wp:cNvGraphicFramePr/>
                <a:graphic xmlns:a="http://schemas.openxmlformats.org/drawingml/2006/main">
                  <a:graphicData uri="http://schemas.microsoft.com/office/word/2010/wordprocessingShape">
                    <wps:wsp>
                      <wps:cNvSpPr txBox="1"/>
                      <wps:spPr>
                        <a:xfrm>
                          <a:off x="0" y="0"/>
                          <a:ext cx="5765800" cy="5661661"/>
                        </a:xfrm>
                        <a:prstGeom prst="rect">
                          <a:avLst/>
                        </a:prstGeom>
                        <a:solidFill>
                          <a:srgbClr val="FFFFFF"/>
                        </a:solidFill>
                        <a:ln w="25400" cap="flat">
                          <a:solidFill>
                            <a:schemeClr val="accent1"/>
                          </a:solidFill>
                          <a:prstDash val="solid"/>
                          <a:round/>
                        </a:ln>
                        <a:effectLst/>
                      </wps:spPr>
                      <wps:txbx>
                        <w:txbxContent>
                          <w:p w14:paraId="7099C0B0" w14:textId="77777777" w:rsidR="00336098" w:rsidRDefault="00C40A23">
                            <w:pPr>
                              <w:pStyle w:val="ListParagraph"/>
                              <w:numPr>
                                <w:ilvl w:val="0"/>
                                <w:numId w:val="5"/>
                              </w:numPr>
                              <w:spacing w:after="0" w:line="240" w:lineRule="auto"/>
                              <w:rPr>
                                <w:b/>
                                <w:bCs/>
                                <w:color w:val="548DD4"/>
                              </w:rPr>
                            </w:pPr>
                            <w:r>
                              <w:rPr>
                                <w:b/>
                                <w:bCs/>
                                <w:color w:val="548DD4"/>
                                <w:u w:color="548DD4"/>
                              </w:rPr>
                              <w:t xml:space="preserve">Sonraí an Tionscadail (300 focal ar a mhéad, </w:t>
                            </w:r>
                            <w:r>
                              <w:rPr>
                                <w:b/>
                                <w:bCs/>
                                <w:color w:val="548DD4"/>
                                <w:u w:val="single" w:color="548DD4"/>
                              </w:rPr>
                              <w:t>Sonraí pointí urchair ar ghnéithe an tionscadail a chur san áireamh</w:t>
                            </w:r>
                            <w:r>
                              <w:rPr>
                                <w:b/>
                                <w:bCs/>
                                <w:color w:val="548DD4"/>
                                <w:u w:color="548DD4"/>
                              </w:rPr>
                              <w:t xml:space="preserve">) </w:t>
                            </w:r>
                          </w:p>
                          <w:p w14:paraId="5582169F" w14:textId="77777777" w:rsidR="00336098" w:rsidRDefault="00C40A23">
                            <w:pPr>
                              <w:pStyle w:val="ListParagraph"/>
                              <w:spacing w:after="0" w:line="240" w:lineRule="auto"/>
                              <w:rPr>
                                <w:color w:val="548DD4"/>
                                <w:u w:color="548DD4"/>
                              </w:rPr>
                            </w:pPr>
                            <w:r>
                              <w:rPr>
                                <w:color w:val="548DD4"/>
                                <w:u w:color="548DD4"/>
                              </w:rPr>
                              <w:t xml:space="preserve">Is féidir togra mionsonraithe tionscadail a chur i gceangal leis an iarratas seo. (2 leathanach ar a mhéid le haghaidh maoiniú </w:t>
                            </w:r>
                            <w:r>
                              <w:rPr>
                                <w:color w:val="548DD4"/>
                                <w:u w:color="548DD4"/>
                              </w:rPr>
                              <w:t>deontais suas go €250,000 agus 5 leathanach ar a mhéad le haghaidh maoiniú deontais ó €250,000 go €500,000):</w:t>
                            </w:r>
                          </w:p>
                          <w:p w14:paraId="7AAAC72C" w14:textId="77777777" w:rsidR="00336098" w:rsidRDefault="00336098">
                            <w:pPr>
                              <w:pStyle w:val="Body"/>
                            </w:pPr>
                          </w:p>
                          <w:p w14:paraId="04A7D507" w14:textId="77777777" w:rsidR="00336098" w:rsidRDefault="00336098">
                            <w:pPr>
                              <w:pStyle w:val="Body"/>
                            </w:pPr>
                          </w:p>
                          <w:p w14:paraId="35A432B4" w14:textId="77777777" w:rsidR="00336098" w:rsidRDefault="00336098">
                            <w:pPr>
                              <w:pStyle w:val="Body"/>
                            </w:pPr>
                          </w:p>
                          <w:p w14:paraId="7739EFF7" w14:textId="77777777" w:rsidR="00336098" w:rsidRDefault="00336098">
                            <w:pPr>
                              <w:pStyle w:val="Body"/>
                            </w:pPr>
                          </w:p>
                          <w:p w14:paraId="04B7C900" w14:textId="77777777" w:rsidR="00336098" w:rsidRDefault="00336098">
                            <w:pPr>
                              <w:pStyle w:val="Body"/>
                            </w:pPr>
                          </w:p>
                          <w:p w14:paraId="19A6B8A1" w14:textId="77777777" w:rsidR="00336098" w:rsidRDefault="00336098">
                            <w:pPr>
                              <w:pStyle w:val="Body"/>
                            </w:pPr>
                          </w:p>
                          <w:p w14:paraId="2C05B1BC" w14:textId="77777777" w:rsidR="00336098" w:rsidRDefault="00336098">
                            <w:pPr>
                              <w:pStyle w:val="Body"/>
                            </w:pPr>
                          </w:p>
                          <w:p w14:paraId="71804A71" w14:textId="77777777" w:rsidR="00336098" w:rsidRDefault="00336098">
                            <w:pPr>
                              <w:pStyle w:val="Body"/>
                            </w:pPr>
                          </w:p>
                          <w:p w14:paraId="61B4C663" w14:textId="77777777" w:rsidR="00336098" w:rsidRDefault="00336098">
                            <w:pPr>
                              <w:pStyle w:val="Body"/>
                            </w:pPr>
                          </w:p>
                          <w:p w14:paraId="6F2BAF2F" w14:textId="77777777" w:rsidR="00336098" w:rsidRDefault="00336098">
                            <w:pPr>
                              <w:pStyle w:val="Body"/>
                            </w:pPr>
                          </w:p>
                          <w:p w14:paraId="79EC9B80" w14:textId="77777777" w:rsidR="00336098" w:rsidRDefault="00336098">
                            <w:pPr>
                              <w:pStyle w:val="Body"/>
                            </w:pPr>
                          </w:p>
                          <w:p w14:paraId="05168067" w14:textId="77777777" w:rsidR="00336098" w:rsidRDefault="00336098">
                            <w:pPr>
                              <w:pStyle w:val="Body"/>
                            </w:pPr>
                          </w:p>
                          <w:p w14:paraId="4B48AF7B" w14:textId="77777777" w:rsidR="00336098" w:rsidRDefault="00336098">
                            <w:pPr>
                              <w:pStyle w:val="Body"/>
                            </w:pPr>
                          </w:p>
                          <w:p w14:paraId="3E80E723" w14:textId="77777777" w:rsidR="00336098" w:rsidRDefault="00336098">
                            <w:pPr>
                              <w:pStyle w:val="Body"/>
                            </w:pPr>
                          </w:p>
                          <w:p w14:paraId="7230014E" w14:textId="77777777" w:rsidR="00336098" w:rsidRDefault="00336098">
                            <w:pPr>
                              <w:pStyle w:val="Body"/>
                            </w:pPr>
                          </w:p>
                          <w:p w14:paraId="36AEF423" w14:textId="77777777" w:rsidR="00336098" w:rsidRDefault="00336098">
                            <w:pPr>
                              <w:pStyle w:val="Body"/>
                            </w:pPr>
                          </w:p>
                          <w:p w14:paraId="70D8C4A5" w14:textId="77777777" w:rsidR="00336098" w:rsidRDefault="00336098">
                            <w:pPr>
                              <w:pStyle w:val="Body"/>
                            </w:pPr>
                          </w:p>
                          <w:p w14:paraId="46FCD74A" w14:textId="77777777" w:rsidR="00336098" w:rsidRDefault="00336098">
                            <w:pPr>
                              <w:pStyle w:val="Body"/>
                            </w:pPr>
                          </w:p>
                        </w:txbxContent>
                      </wps:txbx>
                      <wps:bodyPr wrap="square" lIns="45719" tIns="45719" rIns="45719" bIns="45719" numCol="1" anchor="t">
                        <a:noAutofit/>
                      </wps:bodyPr>
                    </wps:wsp>
                  </a:graphicData>
                </a:graphic>
              </wp:anchor>
            </w:drawing>
          </mc:Choice>
          <mc:Fallback>
            <w:pict>
              <v:shape id="_x0000_s1035" type="#_x0000_t202" style="visibility:visible;position:absolute;margin-left:75.6pt;margin-top:19.9pt;width:454.0pt;height:445.8pt;z-index:25166745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4F81BD" opacity="100.0%" weight="2.0pt" dashstyle="solid" endcap="flat" joinstyle="round" linestyle="single" startarrow="none" startarrowwidth="medium" startarrowlength="medium" endarrow="none" endarrowwidth="medium" endarrowlength="medium"/>
                <v:textbox>
                  <w:txbxContent>
                    <w:p>
                      <w:pPr>
                        <w:pStyle w:val="List Paragraph"/>
                        <w:numPr>
                          <w:ilvl w:val="0"/>
                          <w:numId w:val="5"/>
                        </w:numPr>
                        <w:bidi w:val="0"/>
                        <w:spacing w:after="0" w:line="240" w:lineRule="auto"/>
                        <w:ind w:right="0"/>
                        <w:jc w:val="left"/>
                        <w:rPr>
                          <w:b w:val="1"/>
                          <w:bCs w:val="1"/>
                          <w:outline w:val="0"/>
                          <w:color w:val="548dd4"/>
                          <w:rtl w:val="0"/>
                          <w:lang w:val="en-US"/>
                          <w14:textFill>
                            <w14:solidFill>
                              <w14:srgbClr w14:val="548DD4"/>
                            </w14:solidFill>
                          </w14:textFill>
                        </w:rPr>
                      </w:pPr>
                      <w:r>
                        <w:rPr>
                          <w:b w:val="1"/>
                          <w:bCs w:val="1"/>
                          <w:outline w:val="0"/>
                          <w:color w:val="548dd4"/>
                          <w:u w:color="548dd4"/>
                          <w:rtl w:val="0"/>
                          <w:lang w:val="en-US"/>
                          <w14:textFill>
                            <w14:solidFill>
                              <w14:srgbClr w14:val="548DD4"/>
                            </w14:solidFill>
                          </w14:textFill>
                        </w:rPr>
                        <w:t>Sonra</w:t>
                      </w:r>
                      <w:r>
                        <w:rPr>
                          <w:b w:val="1"/>
                          <w:bCs w:val="1"/>
                          <w:outline w:val="0"/>
                          <w:color w:val="548dd4"/>
                          <w:u w:color="548dd4"/>
                          <w:rtl w:val="0"/>
                          <w:lang w:val="en-US"/>
                          <w14:textFill>
                            <w14:solidFill>
                              <w14:srgbClr w14:val="548DD4"/>
                            </w14:solidFill>
                          </w14:textFill>
                        </w:rPr>
                        <w:t xml:space="preserve">í </w:t>
                      </w:r>
                      <w:r>
                        <w:rPr>
                          <w:b w:val="1"/>
                          <w:bCs w:val="1"/>
                          <w:outline w:val="0"/>
                          <w:color w:val="548dd4"/>
                          <w:u w:color="548dd4"/>
                          <w:rtl w:val="0"/>
                          <w:lang w:val="en-US"/>
                          <w14:textFill>
                            <w14:solidFill>
                              <w14:srgbClr w14:val="548DD4"/>
                            </w14:solidFill>
                          </w14:textFill>
                        </w:rPr>
                        <w:t>an Tionscadail (300 focal ar a mh</w:t>
                      </w:r>
                      <w:r>
                        <w:rPr>
                          <w:b w:val="1"/>
                          <w:bCs w:val="1"/>
                          <w:outline w:val="0"/>
                          <w:color w:val="548dd4"/>
                          <w:u w:color="548dd4"/>
                          <w:rtl w:val="0"/>
                          <w:lang w:val="en-US"/>
                          <w14:textFill>
                            <w14:solidFill>
                              <w14:srgbClr w14:val="548DD4"/>
                            </w14:solidFill>
                          </w14:textFill>
                        </w:rPr>
                        <w:t>é</w:t>
                      </w:r>
                      <w:r>
                        <w:rPr>
                          <w:b w:val="1"/>
                          <w:bCs w:val="1"/>
                          <w:outline w:val="0"/>
                          <w:color w:val="548dd4"/>
                          <w:u w:color="548dd4"/>
                          <w:rtl w:val="0"/>
                          <w:lang w:val="en-US"/>
                          <w14:textFill>
                            <w14:solidFill>
                              <w14:srgbClr w14:val="548DD4"/>
                            </w14:solidFill>
                          </w14:textFill>
                        </w:rPr>
                        <w:t xml:space="preserve">ad, </w:t>
                      </w:r>
                      <w:r>
                        <w:rPr>
                          <w:b w:val="1"/>
                          <w:bCs w:val="1"/>
                          <w:outline w:val="0"/>
                          <w:color w:val="548dd4"/>
                          <w:u w:val="single" w:color="548dd4"/>
                          <w:rtl w:val="0"/>
                          <w:lang w:val="en-US"/>
                          <w14:textFill>
                            <w14:solidFill>
                              <w14:srgbClr w14:val="548DD4"/>
                            </w14:solidFill>
                          </w14:textFill>
                        </w:rPr>
                        <w:t>Sonra</w:t>
                      </w:r>
                      <w:r>
                        <w:rPr>
                          <w:b w:val="1"/>
                          <w:bCs w:val="1"/>
                          <w:outline w:val="0"/>
                          <w:color w:val="548dd4"/>
                          <w:u w:val="single" w:color="548dd4"/>
                          <w:rtl w:val="0"/>
                          <w:lang w:val="en-US"/>
                          <w14:textFill>
                            <w14:solidFill>
                              <w14:srgbClr w14:val="548DD4"/>
                            </w14:solidFill>
                          </w14:textFill>
                        </w:rPr>
                        <w:t xml:space="preserve">í </w:t>
                      </w:r>
                      <w:r>
                        <w:rPr>
                          <w:b w:val="1"/>
                          <w:bCs w:val="1"/>
                          <w:outline w:val="0"/>
                          <w:color w:val="548dd4"/>
                          <w:u w:val="single" w:color="548dd4"/>
                          <w:rtl w:val="0"/>
                          <w:lang w:val="en-US"/>
                          <w14:textFill>
                            <w14:solidFill>
                              <w14:srgbClr w14:val="548DD4"/>
                            </w14:solidFill>
                          </w14:textFill>
                        </w:rPr>
                        <w:t>point</w:t>
                      </w:r>
                      <w:r>
                        <w:rPr>
                          <w:b w:val="1"/>
                          <w:bCs w:val="1"/>
                          <w:outline w:val="0"/>
                          <w:color w:val="548dd4"/>
                          <w:u w:val="single" w:color="548dd4"/>
                          <w:rtl w:val="0"/>
                          <w:lang w:val="en-US"/>
                          <w14:textFill>
                            <w14:solidFill>
                              <w14:srgbClr w14:val="548DD4"/>
                            </w14:solidFill>
                          </w14:textFill>
                        </w:rPr>
                        <w:t xml:space="preserve">í </w:t>
                      </w:r>
                      <w:r>
                        <w:rPr>
                          <w:b w:val="1"/>
                          <w:bCs w:val="1"/>
                          <w:outline w:val="0"/>
                          <w:color w:val="548dd4"/>
                          <w:u w:val="single" w:color="548dd4"/>
                          <w:rtl w:val="0"/>
                          <w:lang w:val="en-US"/>
                          <w14:textFill>
                            <w14:solidFill>
                              <w14:srgbClr w14:val="548DD4"/>
                            </w14:solidFill>
                          </w14:textFill>
                        </w:rPr>
                        <w:t>urchair ar ghn</w:t>
                      </w:r>
                      <w:r>
                        <w:rPr>
                          <w:b w:val="1"/>
                          <w:bCs w:val="1"/>
                          <w:outline w:val="0"/>
                          <w:color w:val="548dd4"/>
                          <w:u w:val="single" w:color="548dd4"/>
                          <w:rtl w:val="0"/>
                          <w:lang w:val="en-US"/>
                          <w14:textFill>
                            <w14:solidFill>
                              <w14:srgbClr w14:val="548DD4"/>
                            </w14:solidFill>
                          </w14:textFill>
                        </w:rPr>
                        <w:t>é</w:t>
                      </w:r>
                      <w:r>
                        <w:rPr>
                          <w:b w:val="1"/>
                          <w:bCs w:val="1"/>
                          <w:outline w:val="0"/>
                          <w:color w:val="548dd4"/>
                          <w:u w:val="single" w:color="548dd4"/>
                          <w:rtl w:val="0"/>
                          <w:lang w:val="en-US"/>
                          <w14:textFill>
                            <w14:solidFill>
                              <w14:srgbClr w14:val="548DD4"/>
                            </w14:solidFill>
                          </w14:textFill>
                        </w:rPr>
                        <w:t xml:space="preserve">ithe an tionscadail a chur san </w:t>
                      </w:r>
                      <w:r>
                        <w:rPr>
                          <w:b w:val="1"/>
                          <w:bCs w:val="1"/>
                          <w:outline w:val="0"/>
                          <w:color w:val="548dd4"/>
                          <w:u w:val="single" w:color="548dd4"/>
                          <w:rtl w:val="0"/>
                          <w:lang w:val="en-US"/>
                          <w14:textFill>
                            <w14:solidFill>
                              <w14:srgbClr w14:val="548DD4"/>
                            </w14:solidFill>
                          </w14:textFill>
                        </w:rPr>
                        <w:t>á</w:t>
                      </w:r>
                      <w:r>
                        <w:rPr>
                          <w:b w:val="1"/>
                          <w:bCs w:val="1"/>
                          <w:outline w:val="0"/>
                          <w:color w:val="548dd4"/>
                          <w:u w:val="single" w:color="548dd4"/>
                          <w:rtl w:val="0"/>
                          <w:lang w:val="en-US"/>
                          <w14:textFill>
                            <w14:solidFill>
                              <w14:srgbClr w14:val="548DD4"/>
                            </w14:solidFill>
                          </w14:textFill>
                        </w:rPr>
                        <w:t>ireamh</w:t>
                      </w:r>
                      <w:r>
                        <w:rPr>
                          <w:b w:val="1"/>
                          <w:bCs w:val="1"/>
                          <w:outline w:val="0"/>
                          <w:color w:val="548dd4"/>
                          <w:u w:color="548dd4"/>
                          <w:rtl w:val="0"/>
                          <w:lang w:val="en-US"/>
                          <w14:textFill>
                            <w14:solidFill>
                              <w14:srgbClr w14:val="548DD4"/>
                            </w14:solidFill>
                          </w14:textFill>
                        </w:rPr>
                        <w:t xml:space="preserve">) </w:t>
                      </w:r>
                    </w:p>
                    <w:p>
                      <w:pPr>
                        <w:pStyle w:val="List Paragraph"/>
                        <w:spacing w:after="0" w:line="240" w:lineRule="auto"/>
                        <w:rPr>
                          <w:outline w:val="0"/>
                          <w:color w:val="548dd4"/>
                          <w:u w:color="548dd4"/>
                          <w14:textFill>
                            <w14:solidFill>
                              <w14:srgbClr w14:val="548DD4"/>
                            </w14:solidFill>
                          </w14:textFill>
                        </w:rPr>
                      </w:pPr>
                      <w:r>
                        <w:rPr>
                          <w:outline w:val="0"/>
                          <w:color w:val="548dd4"/>
                          <w:u w:color="548dd4"/>
                          <w:rtl w:val="0"/>
                          <w:lang w:val="en-US"/>
                          <w14:textFill>
                            <w14:solidFill>
                              <w14:srgbClr w14:val="548DD4"/>
                            </w14:solidFill>
                          </w14:textFill>
                        </w:rPr>
                        <w:t>Is f</w:t>
                      </w:r>
                      <w:r>
                        <w:rPr>
                          <w:outline w:val="0"/>
                          <w:color w:val="548dd4"/>
                          <w:u w:color="548dd4"/>
                          <w:rtl w:val="0"/>
                          <w:lang w:val="en-US"/>
                          <w14:textFill>
                            <w14:solidFill>
                              <w14:srgbClr w14:val="548DD4"/>
                            </w14:solidFill>
                          </w14:textFill>
                        </w:rPr>
                        <w:t>é</w:t>
                      </w:r>
                      <w:r>
                        <w:rPr>
                          <w:outline w:val="0"/>
                          <w:color w:val="548dd4"/>
                          <w:u w:color="548dd4"/>
                          <w:rtl w:val="0"/>
                          <w:lang w:val="en-US"/>
                          <w14:textFill>
                            <w14:solidFill>
                              <w14:srgbClr w14:val="548DD4"/>
                            </w14:solidFill>
                          </w14:textFill>
                        </w:rPr>
                        <w:t>idir togra mionsonraithe tionscadail a chur i gceangal leis an iarratas seo. (2 leathanach ar a mh</w:t>
                      </w:r>
                      <w:r>
                        <w:rPr>
                          <w:outline w:val="0"/>
                          <w:color w:val="548dd4"/>
                          <w:u w:color="548dd4"/>
                          <w:rtl w:val="0"/>
                          <w:lang w:val="en-US"/>
                          <w14:textFill>
                            <w14:solidFill>
                              <w14:srgbClr w14:val="548DD4"/>
                            </w14:solidFill>
                          </w14:textFill>
                        </w:rPr>
                        <w:t>é</w:t>
                      </w:r>
                      <w:r>
                        <w:rPr>
                          <w:outline w:val="0"/>
                          <w:color w:val="548dd4"/>
                          <w:u w:color="548dd4"/>
                          <w:rtl w:val="0"/>
                          <w:lang w:val="en-US"/>
                          <w14:textFill>
                            <w14:solidFill>
                              <w14:srgbClr w14:val="548DD4"/>
                            </w14:solidFill>
                          </w14:textFill>
                        </w:rPr>
                        <w:t>id le haghaidh maoini</w:t>
                      </w:r>
                      <w:r>
                        <w:rPr>
                          <w:outline w:val="0"/>
                          <w:color w:val="548dd4"/>
                          <w:u w:color="548dd4"/>
                          <w:rtl w:val="0"/>
                          <w:lang w:val="en-US"/>
                          <w14:textFill>
                            <w14:solidFill>
                              <w14:srgbClr w14:val="548DD4"/>
                            </w14:solidFill>
                          </w14:textFill>
                        </w:rPr>
                        <w:t xml:space="preserve">ú </w:t>
                      </w:r>
                      <w:r>
                        <w:rPr>
                          <w:outline w:val="0"/>
                          <w:color w:val="548dd4"/>
                          <w:u w:color="548dd4"/>
                          <w:rtl w:val="0"/>
                          <w:lang w:val="en-US"/>
                          <w14:textFill>
                            <w14:solidFill>
                              <w14:srgbClr w14:val="548DD4"/>
                            </w14:solidFill>
                          </w14:textFill>
                        </w:rPr>
                        <w:t xml:space="preserve">deontais suas go </w:t>
                      </w:r>
                      <w:r>
                        <w:rPr>
                          <w:outline w:val="0"/>
                          <w:color w:val="548dd4"/>
                          <w:u w:color="548dd4"/>
                          <w:rtl w:val="0"/>
                          <w:lang w:val="en-US"/>
                          <w14:textFill>
                            <w14:solidFill>
                              <w14:srgbClr w14:val="548DD4"/>
                            </w14:solidFill>
                          </w14:textFill>
                        </w:rPr>
                        <w:t>€</w:t>
                      </w:r>
                      <w:r>
                        <w:rPr>
                          <w:outline w:val="0"/>
                          <w:color w:val="548dd4"/>
                          <w:u w:color="548dd4"/>
                          <w:rtl w:val="0"/>
                          <w:lang w:val="en-US"/>
                          <w14:textFill>
                            <w14:solidFill>
                              <w14:srgbClr w14:val="548DD4"/>
                            </w14:solidFill>
                          </w14:textFill>
                        </w:rPr>
                        <w:t>250,000 agus 5 leathanach ar a mh</w:t>
                      </w:r>
                      <w:r>
                        <w:rPr>
                          <w:outline w:val="0"/>
                          <w:color w:val="548dd4"/>
                          <w:u w:color="548dd4"/>
                          <w:rtl w:val="0"/>
                          <w:lang w:val="en-US"/>
                          <w14:textFill>
                            <w14:solidFill>
                              <w14:srgbClr w14:val="548DD4"/>
                            </w14:solidFill>
                          </w14:textFill>
                        </w:rPr>
                        <w:t>é</w:t>
                      </w:r>
                      <w:r>
                        <w:rPr>
                          <w:outline w:val="0"/>
                          <w:color w:val="548dd4"/>
                          <w:u w:color="548dd4"/>
                          <w:rtl w:val="0"/>
                          <w:lang w:val="en-US"/>
                          <w14:textFill>
                            <w14:solidFill>
                              <w14:srgbClr w14:val="548DD4"/>
                            </w14:solidFill>
                          </w14:textFill>
                        </w:rPr>
                        <w:t>ad le haghaidh maoini</w:t>
                      </w:r>
                      <w:r>
                        <w:rPr>
                          <w:outline w:val="0"/>
                          <w:color w:val="548dd4"/>
                          <w:u w:color="548dd4"/>
                          <w:rtl w:val="0"/>
                          <w:lang w:val="en-US"/>
                          <w14:textFill>
                            <w14:solidFill>
                              <w14:srgbClr w14:val="548DD4"/>
                            </w14:solidFill>
                          </w14:textFill>
                        </w:rPr>
                        <w:t xml:space="preserve">ú </w:t>
                      </w:r>
                      <w:r>
                        <w:rPr>
                          <w:outline w:val="0"/>
                          <w:color w:val="548dd4"/>
                          <w:u w:color="548dd4"/>
                          <w:rtl w:val="0"/>
                          <w:lang w:val="en-US"/>
                          <w14:textFill>
                            <w14:solidFill>
                              <w14:srgbClr w14:val="548DD4"/>
                            </w14:solidFill>
                          </w14:textFill>
                        </w:rPr>
                        <w:t xml:space="preserve">deontais </w:t>
                      </w:r>
                      <w:r>
                        <w:rPr>
                          <w:outline w:val="0"/>
                          <w:color w:val="548dd4"/>
                          <w:u w:color="548dd4"/>
                          <w:rtl w:val="0"/>
                          <w:lang w:val="en-US"/>
                          <w14:textFill>
                            <w14:solidFill>
                              <w14:srgbClr w14:val="548DD4"/>
                            </w14:solidFill>
                          </w14:textFill>
                        </w:rPr>
                        <w:t>ó €</w:t>
                      </w:r>
                      <w:r>
                        <w:rPr>
                          <w:outline w:val="0"/>
                          <w:color w:val="548dd4"/>
                          <w:u w:color="548dd4"/>
                          <w:rtl w:val="0"/>
                          <w:lang w:val="en-US"/>
                          <w14:textFill>
                            <w14:solidFill>
                              <w14:srgbClr w14:val="548DD4"/>
                            </w14:solidFill>
                          </w14:textFill>
                        </w:rPr>
                        <w:t xml:space="preserve">250,000 go </w:t>
                      </w:r>
                      <w:r>
                        <w:rPr>
                          <w:outline w:val="0"/>
                          <w:color w:val="548dd4"/>
                          <w:u w:color="548dd4"/>
                          <w:rtl w:val="0"/>
                          <w:lang w:val="en-US"/>
                          <w14:textFill>
                            <w14:solidFill>
                              <w14:srgbClr w14:val="548DD4"/>
                            </w14:solidFill>
                          </w14:textFill>
                        </w:rPr>
                        <w:t>€</w:t>
                      </w:r>
                      <w:r>
                        <w:rPr>
                          <w:outline w:val="0"/>
                          <w:color w:val="548dd4"/>
                          <w:u w:color="548dd4"/>
                          <w:rtl w:val="0"/>
                          <w:lang w:val="en-US"/>
                          <w14:textFill>
                            <w14:solidFill>
                              <w14:srgbClr w14:val="548DD4"/>
                            </w14:solidFill>
                          </w14:textFill>
                        </w:rPr>
                        <w:t>500,000):</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pPr>
                      <w:r/>
                    </w:p>
                  </w:txbxContent>
                </v:textbox>
                <w10:wrap type="square" side="bothSides" anchorx="page"/>
              </v:shape>
            </w:pict>
          </mc:Fallback>
        </mc:AlternateContent>
      </w:r>
    </w:p>
    <w:p w14:paraId="45CEABB3" w14:textId="77777777" w:rsidR="00336098" w:rsidRDefault="00C40A23">
      <w:pPr>
        <w:pStyle w:val="Body"/>
        <w:spacing w:after="0" w:line="240" w:lineRule="auto"/>
        <w:ind w:left="360"/>
        <w:jc w:val="both"/>
        <w:rPr>
          <w:b/>
          <w:bCs/>
          <w:color w:val="548DD4"/>
          <w:u w:color="548DD4"/>
        </w:rPr>
      </w:pPr>
      <w:r>
        <w:rPr>
          <w:b/>
          <w:bCs/>
          <w:noProof/>
          <w:color w:val="548DD4"/>
          <w:sz w:val="32"/>
          <w:szCs w:val="32"/>
          <w:u w:color="548DD4"/>
        </w:rPr>
        <mc:AlternateContent>
          <mc:Choice Requires="wps">
            <w:drawing>
              <wp:anchor distT="0" distB="0" distL="0" distR="0" simplePos="0" relativeHeight="251669504" behindDoc="0" locked="0" layoutInCell="1" allowOverlap="1" wp14:anchorId="2C3FAB0A" wp14:editId="21916405">
                <wp:simplePos x="0" y="0"/>
                <wp:positionH relativeFrom="page">
                  <wp:posOffset>931544</wp:posOffset>
                </wp:positionH>
                <wp:positionV relativeFrom="line">
                  <wp:posOffset>0</wp:posOffset>
                </wp:positionV>
                <wp:extent cx="5715000" cy="4914900"/>
                <wp:effectExtent l="0" t="0" r="0" b="0"/>
                <wp:wrapNone/>
                <wp:docPr id="1073741839" name="officeArt object" descr="Text Box 2"/>
                <wp:cNvGraphicFramePr/>
                <a:graphic xmlns:a="http://schemas.openxmlformats.org/drawingml/2006/main">
                  <a:graphicData uri="http://schemas.microsoft.com/office/word/2010/wordprocessingShape">
                    <wps:wsp>
                      <wps:cNvSpPr txBox="1"/>
                      <wps:spPr>
                        <a:xfrm>
                          <a:off x="0" y="0"/>
                          <a:ext cx="5715000" cy="4914900"/>
                        </a:xfrm>
                        <a:prstGeom prst="rect">
                          <a:avLst/>
                        </a:prstGeom>
                        <a:solidFill>
                          <a:srgbClr val="FFFFFF"/>
                        </a:solidFill>
                        <a:ln w="25400" cap="flat">
                          <a:solidFill>
                            <a:srgbClr val="558ED5"/>
                          </a:solidFill>
                          <a:prstDash val="solid"/>
                          <a:round/>
                        </a:ln>
                        <a:effectLst/>
                      </wps:spPr>
                      <wps:txbx>
                        <w:txbxContent>
                          <w:p w14:paraId="52F97003" w14:textId="77777777" w:rsidR="00336098" w:rsidRDefault="00C40A23">
                            <w:pPr>
                              <w:pStyle w:val="Body"/>
                              <w:jc w:val="both"/>
                              <w:rPr>
                                <w:b/>
                                <w:bCs/>
                                <w:color w:val="548DD4"/>
                                <w:u w:color="548DD4"/>
                              </w:rPr>
                            </w:pPr>
                            <w:r>
                              <w:rPr>
                                <w:b/>
                                <w:bCs/>
                                <w:color w:val="548DD4"/>
                                <w:u w:color="548DD4"/>
                                <w:lang w:val="de-DE"/>
                              </w:rPr>
                              <w:t xml:space="preserve">        3. Ceadanna agus Plean</w:t>
                            </w:r>
                            <w:r>
                              <w:rPr>
                                <w:b/>
                                <w:bCs/>
                                <w:color w:val="548DD4"/>
                                <w:u w:color="548DD4"/>
                              </w:rPr>
                              <w:t>áil</w:t>
                            </w:r>
                          </w:p>
                          <w:p w14:paraId="464B1069" w14:textId="77777777" w:rsidR="00336098" w:rsidRDefault="00C40A23">
                            <w:pPr>
                              <w:pStyle w:val="Body"/>
                              <w:jc w:val="both"/>
                              <w:rPr>
                                <w:b/>
                                <w:bCs/>
                                <w:color w:val="548DD4"/>
                                <w:u w:color="548DD4"/>
                              </w:rPr>
                            </w:pPr>
                            <w:r>
                              <w:rPr>
                                <w:b/>
                                <w:bCs/>
                                <w:color w:val="548DD4"/>
                                <w:u w:color="548DD4"/>
                              </w:rPr>
                              <w:t xml:space="preserve"> (a) </w:t>
                            </w:r>
                            <w:r>
                              <w:rPr>
                                <w:color w:val="548DD4"/>
                                <w:u w:color="548DD4"/>
                              </w:rPr>
                              <w:t xml:space="preserve">An bhfuil oibreacha ar fhoirgneamh/maoin nó </w:t>
                            </w:r>
                            <w:r>
                              <w:rPr>
                                <w:color w:val="548DD4"/>
                                <w:u w:color="548DD4"/>
                                <w:lang w:val="en-US"/>
                              </w:rPr>
                              <w:t xml:space="preserve">ar thailte nach bhfuil faoi </w:t>
                            </w:r>
                            <w:r>
                              <w:rPr>
                                <w:color w:val="548DD4"/>
                                <w:u w:color="548DD4"/>
                              </w:rPr>
                              <w:t>úin</w:t>
                            </w:r>
                            <w:r>
                              <w:rPr>
                                <w:color w:val="548DD4"/>
                                <w:u w:color="548DD4"/>
                                <w:lang w:val="fr-FR"/>
                              </w:rPr>
                              <w:t>é</w:t>
                            </w:r>
                            <w:r>
                              <w:rPr>
                                <w:color w:val="548DD4"/>
                                <w:u w:color="548DD4"/>
                                <w:lang w:val="de-DE"/>
                              </w:rPr>
                              <w:t xml:space="preserve">ireacht an </w:t>
                            </w:r>
                            <w:r>
                              <w:rPr>
                                <w:color w:val="548DD4"/>
                                <w:u w:color="548DD4"/>
                              </w:rPr>
                              <w:t>Údará</w:t>
                            </w:r>
                            <w:r>
                              <w:rPr>
                                <w:color w:val="548DD4"/>
                                <w:u w:color="548DD4"/>
                                <w:lang w:val="en-US"/>
                              </w:rPr>
                              <w:t xml:space="preserve">is </w:t>
                            </w:r>
                            <w:r>
                              <w:rPr>
                                <w:color w:val="548DD4"/>
                                <w:u w:color="548DD4"/>
                              </w:rPr>
                              <w:t>Áitiú</w:t>
                            </w:r>
                            <w:r>
                              <w:rPr>
                                <w:color w:val="548DD4"/>
                                <w:u w:color="548DD4"/>
                                <w:lang w:val="it-IT"/>
                              </w:rPr>
                              <w:t>il i gceist leis an tionscadal molta? M</w:t>
                            </w:r>
                            <w:r>
                              <w:rPr>
                                <w:color w:val="548DD4"/>
                                <w:u w:color="548DD4"/>
                              </w:rPr>
                              <w:t>á tá, tabhair sonraí an úineára/ na n-úin</w:t>
                            </w:r>
                            <w:r>
                              <w:rPr>
                                <w:color w:val="548DD4"/>
                                <w:u w:color="548DD4"/>
                                <w:lang w:val="fr-FR"/>
                              </w:rPr>
                              <w:t>é</w:t>
                            </w:r>
                            <w:r>
                              <w:rPr>
                                <w:color w:val="548DD4"/>
                                <w:u w:color="548DD4"/>
                              </w:rPr>
                              <w:t xml:space="preserve">irí </w:t>
                            </w:r>
                            <w:r>
                              <w:rPr>
                                <w:color w:val="548DD4"/>
                                <w:u w:color="548DD4"/>
                                <w:lang w:val="en-US"/>
                              </w:rPr>
                              <w:t>reatha.</w:t>
                            </w:r>
                          </w:p>
                          <w:p w14:paraId="48C16682" w14:textId="77777777" w:rsidR="00336098" w:rsidRDefault="00336098">
                            <w:pPr>
                              <w:pStyle w:val="Body"/>
                              <w:jc w:val="both"/>
                              <w:rPr>
                                <w:b/>
                                <w:bCs/>
                                <w:color w:val="548DD4"/>
                                <w:u w:color="548DD4"/>
                              </w:rPr>
                            </w:pPr>
                          </w:p>
                          <w:p w14:paraId="3E866550" w14:textId="77777777" w:rsidR="00336098" w:rsidRDefault="00336098">
                            <w:pPr>
                              <w:pStyle w:val="Body"/>
                              <w:jc w:val="both"/>
                              <w:rPr>
                                <w:b/>
                                <w:bCs/>
                                <w:color w:val="548DD4"/>
                                <w:u w:color="548DD4"/>
                              </w:rPr>
                            </w:pPr>
                          </w:p>
                          <w:p w14:paraId="44E990F8" w14:textId="77777777" w:rsidR="00336098" w:rsidRDefault="00C40A23">
                            <w:pPr>
                              <w:pStyle w:val="Body"/>
                              <w:jc w:val="both"/>
                              <w:rPr>
                                <w:b/>
                                <w:bCs/>
                                <w:color w:val="548DD4"/>
                                <w:u w:color="548DD4"/>
                              </w:rPr>
                            </w:pPr>
                            <w:r>
                              <w:rPr>
                                <w:b/>
                                <w:bCs/>
                                <w:color w:val="548DD4"/>
                                <w:u w:color="548DD4"/>
                              </w:rPr>
                              <w:t xml:space="preserve">  (b) </w:t>
                            </w:r>
                            <w:r>
                              <w:rPr>
                                <w:color w:val="548DD4"/>
                                <w:u w:color="548DD4"/>
                                <w:lang w:val="fr-FR"/>
                              </w:rPr>
                              <w:t xml:space="preserve">Mura bhfuil an foirgneamh/maoin faoi </w:t>
                            </w:r>
                            <w:r>
                              <w:rPr>
                                <w:color w:val="548DD4"/>
                                <w:u w:color="548DD4"/>
                              </w:rPr>
                              <w:t>úin</w:t>
                            </w:r>
                            <w:r>
                              <w:rPr>
                                <w:color w:val="548DD4"/>
                                <w:u w:color="548DD4"/>
                                <w:lang w:val="fr-FR"/>
                              </w:rPr>
                              <w:t>é</w:t>
                            </w:r>
                            <w:r>
                              <w:rPr>
                                <w:color w:val="548DD4"/>
                                <w:u w:color="548DD4"/>
                                <w:lang w:val="de-DE"/>
                              </w:rPr>
                              <w:t xml:space="preserve">ireacht an </w:t>
                            </w:r>
                            <w:r>
                              <w:rPr>
                                <w:color w:val="548DD4"/>
                                <w:u w:color="548DD4"/>
                              </w:rPr>
                              <w:t>Údará</w:t>
                            </w:r>
                            <w:r>
                              <w:rPr>
                                <w:color w:val="548DD4"/>
                                <w:u w:color="548DD4"/>
                                <w:lang w:val="en-US"/>
                              </w:rPr>
                              <w:t xml:space="preserve">is </w:t>
                            </w:r>
                            <w:r>
                              <w:rPr>
                                <w:color w:val="548DD4"/>
                                <w:u w:color="548DD4"/>
                              </w:rPr>
                              <w:t>Áitiú</w:t>
                            </w:r>
                            <w:r>
                              <w:rPr>
                                <w:color w:val="548DD4"/>
                                <w:u w:color="548DD4"/>
                                <w:lang w:val="fr-FR"/>
                              </w:rPr>
                              <w:t>il n</w:t>
                            </w:r>
                            <w:r>
                              <w:rPr>
                                <w:color w:val="548DD4"/>
                                <w:u w:color="548DD4"/>
                              </w:rPr>
                              <w:t xml:space="preserve">ó </w:t>
                            </w:r>
                            <w:r>
                              <w:rPr>
                                <w:color w:val="548DD4"/>
                                <w:u w:color="548DD4"/>
                                <w:lang w:val="nl-NL"/>
                              </w:rPr>
                              <w:t>chomhph</w:t>
                            </w:r>
                            <w:r>
                              <w:rPr>
                                <w:color w:val="548DD4"/>
                                <w:u w:color="548DD4"/>
                              </w:rPr>
                              <w:t>áirtí grú</w:t>
                            </w:r>
                            <w:r>
                              <w:rPr>
                                <w:color w:val="548DD4"/>
                                <w:u w:color="548DD4"/>
                                <w:lang w:val="en-US"/>
                              </w:rPr>
                              <w:t>pa pobail, an bhfuil cead tugtha ag na h</w:t>
                            </w:r>
                            <w:r>
                              <w:rPr>
                                <w:color w:val="548DD4"/>
                                <w:u w:color="548DD4"/>
                              </w:rPr>
                              <w:t>úin</w:t>
                            </w:r>
                            <w:r>
                              <w:rPr>
                                <w:color w:val="548DD4"/>
                                <w:u w:color="548DD4"/>
                                <w:lang w:val="fr-FR"/>
                              </w:rPr>
                              <w:t>é</w:t>
                            </w:r>
                            <w:r>
                              <w:rPr>
                                <w:color w:val="548DD4"/>
                                <w:u w:color="548DD4"/>
                              </w:rPr>
                              <w:t xml:space="preserve">irí </w:t>
                            </w:r>
                            <w:r>
                              <w:rPr>
                                <w:color w:val="548DD4"/>
                                <w:u w:color="548DD4"/>
                                <w:lang w:val="en-US"/>
                              </w:rPr>
                              <w:t>chun na hoibreaha beartaithe a dh</w:t>
                            </w:r>
                            <w:r>
                              <w:rPr>
                                <w:color w:val="548DD4"/>
                                <w:u w:color="548DD4"/>
                                <w:lang w:val="fr-FR"/>
                              </w:rPr>
                              <w:t>é</w:t>
                            </w:r>
                            <w:r>
                              <w:rPr>
                                <w:color w:val="548DD4"/>
                                <w:u w:color="548DD4"/>
                                <w:lang w:val="zh-TW" w:eastAsia="zh-TW"/>
                              </w:rPr>
                              <w:t>anamh? N</w:t>
                            </w:r>
                            <w:r>
                              <w:rPr>
                                <w:color w:val="548DD4"/>
                                <w:u w:color="548DD4"/>
                              </w:rPr>
                              <w:t>í m</w:t>
                            </w:r>
                            <w:r>
                              <w:rPr>
                                <w:color w:val="548DD4"/>
                                <w:u w:color="548DD4"/>
                                <w:lang w:val="es-ES_tradnl"/>
                              </w:rPr>
                              <w:t>ó</w:t>
                            </w:r>
                            <w:r>
                              <w:rPr>
                                <w:color w:val="548DD4"/>
                                <w:u w:color="548DD4"/>
                                <w:lang w:val="fr-FR"/>
                              </w:rPr>
                              <w:t>r lé</w:t>
                            </w:r>
                            <w:r>
                              <w:rPr>
                                <w:color w:val="548DD4"/>
                                <w:u w:color="548DD4"/>
                                <w:lang w:val="en-US"/>
                              </w:rPr>
                              <w:t>as a bheith i bhfeidhm ag d</w:t>
                            </w:r>
                            <w:r>
                              <w:rPr>
                                <w:color w:val="548DD4"/>
                                <w:u w:color="548DD4"/>
                              </w:rPr>
                              <w:t>á</w:t>
                            </w:r>
                            <w:r>
                              <w:rPr>
                                <w:color w:val="548DD4"/>
                                <w:u w:color="548DD4"/>
                                <w:lang w:val="en-US"/>
                              </w:rPr>
                              <w:t xml:space="preserve">ta tosaithe an tionscadail agus ar feadh 15 bliana ar a laghad </w:t>
                            </w:r>
                            <w:r>
                              <w:rPr>
                                <w:color w:val="548DD4"/>
                                <w:u w:color="548DD4"/>
                              </w:rPr>
                              <w:t>ó dhá</w:t>
                            </w:r>
                            <w:r>
                              <w:rPr>
                                <w:color w:val="548DD4"/>
                                <w:u w:color="548DD4"/>
                                <w:lang w:val="it-IT"/>
                              </w:rPr>
                              <w:t>ta cr</w:t>
                            </w:r>
                            <w:r>
                              <w:rPr>
                                <w:color w:val="548DD4"/>
                                <w:u w:color="548DD4"/>
                              </w:rPr>
                              <w:t>í</w:t>
                            </w:r>
                            <w:r>
                              <w:rPr>
                                <w:color w:val="548DD4"/>
                                <w:u w:color="548DD4"/>
                                <w:lang w:val="en-US"/>
                              </w:rPr>
                              <w:t>ochnaithe an tionscadail. An bhfuil s</w:t>
                            </w:r>
                            <w:r>
                              <w:rPr>
                                <w:color w:val="548DD4"/>
                                <w:u w:color="548DD4"/>
                                <w:lang w:val="fr-FR"/>
                              </w:rPr>
                              <w:t xml:space="preserve">é </w:t>
                            </w:r>
                            <w:r>
                              <w:rPr>
                                <w:color w:val="548DD4"/>
                                <w:u w:color="548DD4"/>
                                <w:lang w:val="it-IT"/>
                              </w:rPr>
                              <w:t xml:space="preserve">seo i bhfeidhm?  </w:t>
                            </w:r>
                          </w:p>
                          <w:p w14:paraId="4F6B4AF1" w14:textId="77777777" w:rsidR="00336098" w:rsidRDefault="00336098">
                            <w:pPr>
                              <w:pStyle w:val="Body"/>
                              <w:jc w:val="both"/>
                              <w:rPr>
                                <w:b/>
                                <w:bCs/>
                                <w:color w:val="548DD4"/>
                                <w:u w:color="548DD4"/>
                              </w:rPr>
                            </w:pPr>
                          </w:p>
                          <w:p w14:paraId="6226D903" w14:textId="77777777" w:rsidR="00336098" w:rsidRDefault="00336098">
                            <w:pPr>
                              <w:pStyle w:val="Body"/>
                              <w:jc w:val="both"/>
                              <w:rPr>
                                <w:b/>
                                <w:bCs/>
                                <w:color w:val="548DD4"/>
                                <w:u w:color="548DD4"/>
                              </w:rPr>
                            </w:pPr>
                          </w:p>
                          <w:p w14:paraId="076043A6" w14:textId="77777777" w:rsidR="00336098" w:rsidRDefault="00C40A23">
                            <w:pPr>
                              <w:pStyle w:val="Body"/>
                              <w:jc w:val="both"/>
                            </w:pPr>
                            <w:r>
                              <w:rPr>
                                <w:b/>
                                <w:bCs/>
                                <w:color w:val="548DD4"/>
                                <w:u w:color="548DD4"/>
                              </w:rPr>
                              <w:t xml:space="preserve">(c) </w:t>
                            </w:r>
                            <w:r>
                              <w:rPr>
                                <w:color w:val="548DD4"/>
                                <w:u w:color="548DD4"/>
                                <w:lang w:val="en-US"/>
                              </w:rPr>
                              <w:t>An bhfuil gach meas</w:t>
                            </w:r>
                            <w:r>
                              <w:rPr>
                                <w:color w:val="548DD4"/>
                                <w:u w:color="548DD4"/>
                              </w:rPr>
                              <w:t>únú</w:t>
                            </w:r>
                            <w:r>
                              <w:rPr>
                                <w:color w:val="548DD4"/>
                                <w:u w:color="548DD4"/>
                                <w:lang w:val="en-US"/>
                              </w:rPr>
                              <w:t xml:space="preserve">, scagadh agus </w:t>
                            </w:r>
                            <w:r>
                              <w:rPr>
                                <w:color w:val="548DD4"/>
                                <w:u w:color="548DD4"/>
                                <w:lang w:val="en-US"/>
                              </w:rPr>
                              <w:t>cead plean</w:t>
                            </w:r>
                            <w:r>
                              <w:rPr>
                                <w:color w:val="548DD4"/>
                                <w:u w:color="548DD4"/>
                              </w:rPr>
                              <w:t>á</w:t>
                            </w:r>
                            <w:r>
                              <w:rPr>
                                <w:color w:val="548DD4"/>
                                <w:u w:color="548DD4"/>
                                <w:lang w:val="it-IT"/>
                              </w:rPr>
                              <w:t>la cu</w:t>
                            </w:r>
                            <w:r>
                              <w:rPr>
                                <w:color w:val="548DD4"/>
                                <w:u w:color="548DD4"/>
                              </w:rPr>
                              <w:t xml:space="preserve">í </w:t>
                            </w:r>
                            <w:r>
                              <w:rPr>
                                <w:color w:val="548DD4"/>
                                <w:u w:color="548DD4"/>
                                <w:lang w:val="de-DE"/>
                              </w:rPr>
                              <w:t>i bhfeidhm?</w:t>
                            </w:r>
                          </w:p>
                        </w:txbxContent>
                      </wps:txbx>
                      <wps:bodyPr wrap="square" lIns="45719" tIns="45719" rIns="45719" bIns="45719" numCol="1" anchor="t">
                        <a:noAutofit/>
                      </wps:bodyPr>
                    </wps:wsp>
                  </a:graphicData>
                </a:graphic>
              </wp:anchor>
            </w:drawing>
          </mc:Choice>
          <mc:Fallback>
            <w:pict>
              <v:shape id="_x0000_s1036" type="#_x0000_t202" style="visibility:visible;position:absolute;margin-left:73.3pt;margin-top:0.0pt;width:450.0pt;height:387.0pt;z-index:251669504;mso-position-horizontal:absolute;mso-position-horizontal-relative:page;mso-position-vertical:absolute;mso-position-vertical-relative:line;mso-wrap-distance-left:0.0pt;mso-wrap-distance-top:0.0pt;mso-wrap-distance-right:0.0pt;mso-wrap-distance-bottom:0.0pt;">
                <v:fill color="#FFFFFF" opacity="100.0%" type="solid"/>
                <v:stroke filltype="solid" color="#558ED5" opacity="100.0%" weight="2.0pt" dashstyle="solid" endcap="flat" joinstyle="round" linestyle="single" startarrow="none" startarrowwidth="medium" startarrowlength="medium" endarrow="none" endarrowwidth="medium" endarrowlength="medium"/>
                <v:textbox>
                  <w:txbxContent>
                    <w:p>
                      <w:pPr>
                        <w:pStyle w:val="Body"/>
                        <w:jc w:val="both"/>
                        <w:rPr>
                          <w:b w:val="1"/>
                          <w:bCs w:val="1"/>
                          <w:outline w:val="0"/>
                          <w:color w:val="548dd4"/>
                          <w:u w:color="548dd4"/>
                          <w14:textFill>
                            <w14:solidFill>
                              <w14:srgbClr w14:val="548DD4"/>
                            </w14:solidFill>
                          </w14:textFill>
                        </w:rPr>
                      </w:pPr>
                      <w:r>
                        <w:rPr>
                          <w:b w:val="1"/>
                          <w:bCs w:val="1"/>
                          <w:outline w:val="0"/>
                          <w:color w:val="548dd4"/>
                          <w:u w:color="548dd4"/>
                          <w:rtl w:val="0"/>
                          <w:lang w:val="de-DE"/>
                          <w14:textFill>
                            <w14:solidFill>
                              <w14:srgbClr w14:val="548DD4"/>
                            </w14:solidFill>
                          </w14:textFill>
                        </w:rPr>
                        <w:t xml:space="preserve">        3. Ceadanna agus Plean</w:t>
                      </w:r>
                      <w:r>
                        <w:rPr>
                          <w:b w:val="1"/>
                          <w:bCs w:val="1"/>
                          <w:outline w:val="0"/>
                          <w:color w:val="548dd4"/>
                          <w:u w:color="548dd4"/>
                          <w:rtl w:val="0"/>
                          <w14:textFill>
                            <w14:solidFill>
                              <w14:srgbClr w14:val="548DD4"/>
                            </w14:solidFill>
                          </w14:textFill>
                        </w:rPr>
                        <w:t>á</w:t>
                      </w:r>
                      <w:r>
                        <w:rPr>
                          <w:b w:val="1"/>
                          <w:bCs w:val="1"/>
                          <w:outline w:val="0"/>
                          <w:color w:val="548dd4"/>
                          <w:u w:color="548dd4"/>
                          <w:rtl w:val="0"/>
                          <w14:textFill>
                            <w14:solidFill>
                              <w14:srgbClr w14:val="548DD4"/>
                            </w14:solidFill>
                          </w14:textFill>
                        </w:rPr>
                        <w:t>il</w:t>
                      </w:r>
                    </w:p>
                    <w:p>
                      <w:pPr>
                        <w:pStyle w:val="Body"/>
                        <w:jc w:val="both"/>
                        <w:rPr>
                          <w:b w:val="1"/>
                          <w:bCs w:val="1"/>
                          <w:outline w:val="0"/>
                          <w:color w:val="548dd4"/>
                          <w:u w:color="548dd4"/>
                          <w14:textFill>
                            <w14:solidFill>
                              <w14:srgbClr w14:val="548DD4"/>
                            </w14:solidFill>
                          </w14:textFill>
                        </w:rPr>
                      </w:pPr>
                      <w:r>
                        <w:rPr>
                          <w:b w:val="1"/>
                          <w:bCs w:val="1"/>
                          <w:outline w:val="0"/>
                          <w:color w:val="548dd4"/>
                          <w:u w:color="548dd4"/>
                          <w:rtl w:val="0"/>
                          <w14:textFill>
                            <w14:solidFill>
                              <w14:srgbClr w14:val="548DD4"/>
                            </w14:solidFill>
                          </w14:textFill>
                        </w:rPr>
                        <w:t xml:space="preserve"> (a) </w:t>
                      </w:r>
                      <w:r>
                        <w:rPr>
                          <w:outline w:val="0"/>
                          <w:color w:val="548dd4"/>
                          <w:u w:color="548dd4"/>
                          <w:rtl w:val="0"/>
                          <w14:textFill>
                            <w14:solidFill>
                              <w14:srgbClr w14:val="548DD4"/>
                            </w14:solidFill>
                          </w14:textFill>
                        </w:rPr>
                        <w:t>An bhfuil oibreacha ar fhoirgneamh/maoin n</w:t>
                      </w:r>
                      <w:r>
                        <w:rPr>
                          <w:outline w:val="0"/>
                          <w:color w:val="548dd4"/>
                          <w:u w:color="548dd4"/>
                          <w:rtl w:val="0"/>
                          <w14:textFill>
                            <w14:solidFill>
                              <w14:srgbClr w14:val="548DD4"/>
                            </w14:solidFill>
                          </w14:textFill>
                        </w:rPr>
                        <w:t xml:space="preserve">ó </w:t>
                      </w:r>
                      <w:r>
                        <w:rPr>
                          <w:outline w:val="0"/>
                          <w:color w:val="548dd4"/>
                          <w:u w:color="548dd4"/>
                          <w:rtl w:val="0"/>
                          <w:lang w:val="en-US"/>
                          <w14:textFill>
                            <w14:solidFill>
                              <w14:srgbClr w14:val="548DD4"/>
                            </w14:solidFill>
                          </w14:textFill>
                        </w:rPr>
                        <w:t xml:space="preserve">ar thailte nach bhfuil faoi </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in</w:t>
                      </w:r>
                      <w:r>
                        <w:rPr>
                          <w:outline w:val="0"/>
                          <w:color w:val="548dd4"/>
                          <w:u w:color="548dd4"/>
                          <w:rtl w:val="0"/>
                          <w:lang w:val="fr-FR"/>
                          <w14:textFill>
                            <w14:solidFill>
                              <w14:srgbClr w14:val="548DD4"/>
                            </w14:solidFill>
                          </w14:textFill>
                        </w:rPr>
                        <w:t>é</w:t>
                      </w:r>
                      <w:r>
                        <w:rPr>
                          <w:outline w:val="0"/>
                          <w:color w:val="548dd4"/>
                          <w:u w:color="548dd4"/>
                          <w:rtl w:val="0"/>
                          <w:lang w:val="de-DE"/>
                          <w14:textFill>
                            <w14:solidFill>
                              <w14:srgbClr w14:val="548DD4"/>
                            </w14:solidFill>
                          </w14:textFill>
                        </w:rPr>
                        <w:t xml:space="preserve">ireacht an </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dar</w:t>
                      </w:r>
                      <w:r>
                        <w:rPr>
                          <w:outline w:val="0"/>
                          <w:color w:val="548dd4"/>
                          <w:u w:color="548dd4"/>
                          <w:rtl w:val="0"/>
                          <w14:textFill>
                            <w14:solidFill>
                              <w14:srgbClr w14:val="548DD4"/>
                            </w14:solidFill>
                          </w14:textFill>
                        </w:rPr>
                        <w:t>á</w:t>
                      </w:r>
                      <w:r>
                        <w:rPr>
                          <w:outline w:val="0"/>
                          <w:color w:val="548dd4"/>
                          <w:u w:color="548dd4"/>
                          <w:rtl w:val="0"/>
                          <w:lang w:val="en-US"/>
                          <w14:textFill>
                            <w14:solidFill>
                              <w14:srgbClr w14:val="548DD4"/>
                            </w14:solidFill>
                          </w14:textFill>
                        </w:rPr>
                        <w:t xml:space="preserve">is </w:t>
                      </w:r>
                      <w:r>
                        <w:rPr>
                          <w:outline w:val="0"/>
                          <w:color w:val="548dd4"/>
                          <w:u w:color="548dd4"/>
                          <w:rtl w:val="0"/>
                          <w14:textFill>
                            <w14:solidFill>
                              <w14:srgbClr w14:val="548DD4"/>
                            </w14:solidFill>
                          </w14:textFill>
                        </w:rPr>
                        <w:t>Á</w:t>
                      </w:r>
                      <w:r>
                        <w:rPr>
                          <w:outline w:val="0"/>
                          <w:color w:val="548dd4"/>
                          <w:u w:color="548dd4"/>
                          <w:rtl w:val="0"/>
                          <w14:textFill>
                            <w14:solidFill>
                              <w14:srgbClr w14:val="548DD4"/>
                            </w14:solidFill>
                          </w14:textFill>
                        </w:rPr>
                        <w:t>iti</w:t>
                      </w:r>
                      <w:r>
                        <w:rPr>
                          <w:outline w:val="0"/>
                          <w:color w:val="548dd4"/>
                          <w:u w:color="548dd4"/>
                          <w:rtl w:val="0"/>
                          <w14:textFill>
                            <w14:solidFill>
                              <w14:srgbClr w14:val="548DD4"/>
                            </w14:solidFill>
                          </w14:textFill>
                        </w:rPr>
                        <w:t>ú</w:t>
                      </w:r>
                      <w:r>
                        <w:rPr>
                          <w:outline w:val="0"/>
                          <w:color w:val="548dd4"/>
                          <w:u w:color="548dd4"/>
                          <w:rtl w:val="0"/>
                          <w:lang w:val="it-IT"/>
                          <w14:textFill>
                            <w14:solidFill>
                              <w14:srgbClr w14:val="548DD4"/>
                            </w14:solidFill>
                          </w14:textFill>
                        </w:rPr>
                        <w:t>il i gceist leis an tionscadal molta? M</w:t>
                      </w:r>
                      <w:r>
                        <w:rPr>
                          <w:outline w:val="0"/>
                          <w:color w:val="548dd4"/>
                          <w:u w:color="548dd4"/>
                          <w:rtl w:val="0"/>
                          <w14:textFill>
                            <w14:solidFill>
                              <w14:srgbClr w14:val="548DD4"/>
                            </w14:solidFill>
                          </w14:textFill>
                        </w:rPr>
                        <w:t xml:space="preserve">á </w:t>
                      </w:r>
                      <w:r>
                        <w:rPr>
                          <w:outline w:val="0"/>
                          <w:color w:val="548dd4"/>
                          <w:u w:color="548dd4"/>
                          <w:rtl w:val="0"/>
                          <w14:textFill>
                            <w14:solidFill>
                              <w14:srgbClr w14:val="548DD4"/>
                            </w14:solidFill>
                          </w14:textFill>
                        </w:rPr>
                        <w:t>t</w:t>
                      </w:r>
                      <w:r>
                        <w:rPr>
                          <w:outline w:val="0"/>
                          <w:color w:val="548dd4"/>
                          <w:u w:color="548dd4"/>
                          <w:rtl w:val="0"/>
                          <w14:textFill>
                            <w14:solidFill>
                              <w14:srgbClr w14:val="548DD4"/>
                            </w14:solidFill>
                          </w14:textFill>
                        </w:rPr>
                        <w:t>á</w:t>
                      </w:r>
                      <w:r>
                        <w:rPr>
                          <w:outline w:val="0"/>
                          <w:color w:val="548dd4"/>
                          <w:u w:color="548dd4"/>
                          <w:rtl w:val="0"/>
                          <w14:textFill>
                            <w14:solidFill>
                              <w14:srgbClr w14:val="548DD4"/>
                            </w14:solidFill>
                          </w14:textFill>
                        </w:rPr>
                        <w:t>, tabhair sonra</w:t>
                      </w:r>
                      <w:r>
                        <w:rPr>
                          <w:outline w:val="0"/>
                          <w:color w:val="548dd4"/>
                          <w:u w:color="548dd4"/>
                          <w:rtl w:val="0"/>
                          <w14:textFill>
                            <w14:solidFill>
                              <w14:srgbClr w14:val="548DD4"/>
                            </w14:solidFill>
                          </w14:textFill>
                        </w:rPr>
                        <w:t xml:space="preserve">í </w:t>
                      </w:r>
                      <w:r>
                        <w:rPr>
                          <w:outline w:val="0"/>
                          <w:color w:val="548dd4"/>
                          <w:u w:color="548dd4"/>
                          <w:rtl w:val="0"/>
                          <w14:textFill>
                            <w14:solidFill>
                              <w14:srgbClr w14:val="548DD4"/>
                            </w14:solidFill>
                          </w14:textFill>
                        </w:rPr>
                        <w:t xml:space="preserve">an </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ine</w:t>
                      </w:r>
                      <w:r>
                        <w:rPr>
                          <w:outline w:val="0"/>
                          <w:color w:val="548dd4"/>
                          <w:u w:color="548dd4"/>
                          <w:rtl w:val="0"/>
                          <w14:textFill>
                            <w14:solidFill>
                              <w14:srgbClr w14:val="548DD4"/>
                            </w14:solidFill>
                          </w14:textFill>
                        </w:rPr>
                        <w:t>á</w:t>
                      </w:r>
                      <w:r>
                        <w:rPr>
                          <w:outline w:val="0"/>
                          <w:color w:val="548dd4"/>
                          <w:u w:color="548dd4"/>
                          <w:rtl w:val="0"/>
                          <w14:textFill>
                            <w14:solidFill>
                              <w14:srgbClr w14:val="548DD4"/>
                            </w14:solidFill>
                          </w14:textFill>
                        </w:rPr>
                        <w:t>ra/ na n-</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in</w:t>
                      </w:r>
                      <w:r>
                        <w:rPr>
                          <w:outline w:val="0"/>
                          <w:color w:val="548dd4"/>
                          <w:u w:color="548dd4"/>
                          <w:rtl w:val="0"/>
                          <w:lang w:val="fr-FR"/>
                          <w14:textFill>
                            <w14:solidFill>
                              <w14:srgbClr w14:val="548DD4"/>
                            </w14:solidFill>
                          </w14:textFill>
                        </w:rPr>
                        <w:t>é</w:t>
                      </w:r>
                      <w:r>
                        <w:rPr>
                          <w:outline w:val="0"/>
                          <w:color w:val="548dd4"/>
                          <w:u w:color="548dd4"/>
                          <w:rtl w:val="0"/>
                          <w14:textFill>
                            <w14:solidFill>
                              <w14:srgbClr w14:val="548DD4"/>
                            </w14:solidFill>
                          </w14:textFill>
                        </w:rPr>
                        <w:t>ir</w:t>
                      </w:r>
                      <w:r>
                        <w:rPr>
                          <w:outline w:val="0"/>
                          <w:color w:val="548dd4"/>
                          <w:u w:color="548dd4"/>
                          <w:rtl w:val="0"/>
                          <w14:textFill>
                            <w14:solidFill>
                              <w14:srgbClr w14:val="548DD4"/>
                            </w14:solidFill>
                          </w14:textFill>
                        </w:rPr>
                        <w:t xml:space="preserve">í </w:t>
                      </w:r>
                      <w:r>
                        <w:rPr>
                          <w:outline w:val="0"/>
                          <w:color w:val="548dd4"/>
                          <w:u w:color="548dd4"/>
                          <w:rtl w:val="0"/>
                          <w:lang w:val="en-US"/>
                          <w14:textFill>
                            <w14:solidFill>
                              <w14:srgbClr w14:val="548DD4"/>
                            </w14:solidFill>
                          </w14:textFill>
                        </w:rPr>
                        <w:t>reatha.</w:t>
                      </w:r>
                    </w:p>
                    <w:p>
                      <w:pPr>
                        <w:pStyle w:val="Body"/>
                        <w:jc w:val="both"/>
                        <w:rPr>
                          <w:b w:val="1"/>
                          <w:bCs w:val="1"/>
                          <w:outline w:val="0"/>
                          <w:color w:val="548dd4"/>
                          <w:u w:color="548dd4"/>
                          <w14:textFill>
                            <w14:solidFill>
                              <w14:srgbClr w14:val="548DD4"/>
                            </w14:solidFill>
                          </w14:textFill>
                        </w:rPr>
                      </w:pPr>
                    </w:p>
                    <w:p>
                      <w:pPr>
                        <w:pStyle w:val="Body"/>
                        <w:jc w:val="both"/>
                        <w:rPr>
                          <w:b w:val="1"/>
                          <w:bCs w:val="1"/>
                          <w:outline w:val="0"/>
                          <w:color w:val="548dd4"/>
                          <w:u w:color="548dd4"/>
                          <w14:textFill>
                            <w14:solidFill>
                              <w14:srgbClr w14:val="548DD4"/>
                            </w14:solidFill>
                          </w14:textFill>
                        </w:rPr>
                      </w:pPr>
                    </w:p>
                    <w:p>
                      <w:pPr>
                        <w:pStyle w:val="Body"/>
                        <w:jc w:val="both"/>
                        <w:rPr>
                          <w:b w:val="1"/>
                          <w:bCs w:val="1"/>
                          <w:outline w:val="0"/>
                          <w:color w:val="548dd4"/>
                          <w:u w:color="548dd4"/>
                          <w14:textFill>
                            <w14:solidFill>
                              <w14:srgbClr w14:val="548DD4"/>
                            </w14:solidFill>
                          </w14:textFill>
                        </w:rPr>
                      </w:pPr>
                      <w:r>
                        <w:rPr>
                          <w:b w:val="1"/>
                          <w:bCs w:val="1"/>
                          <w:outline w:val="0"/>
                          <w:color w:val="548dd4"/>
                          <w:u w:color="548dd4"/>
                          <w:rtl w:val="0"/>
                          <w14:textFill>
                            <w14:solidFill>
                              <w14:srgbClr w14:val="548DD4"/>
                            </w14:solidFill>
                          </w14:textFill>
                        </w:rPr>
                        <w:t xml:space="preserve">  (b) </w:t>
                      </w:r>
                      <w:r>
                        <w:rPr>
                          <w:outline w:val="0"/>
                          <w:color w:val="548dd4"/>
                          <w:u w:color="548dd4"/>
                          <w:rtl w:val="0"/>
                          <w:lang w:val="fr-FR"/>
                          <w14:textFill>
                            <w14:solidFill>
                              <w14:srgbClr w14:val="548DD4"/>
                            </w14:solidFill>
                          </w14:textFill>
                        </w:rPr>
                        <w:t xml:space="preserve">Mura bhfuil an foirgneamh/maoin faoi </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in</w:t>
                      </w:r>
                      <w:r>
                        <w:rPr>
                          <w:outline w:val="0"/>
                          <w:color w:val="548dd4"/>
                          <w:u w:color="548dd4"/>
                          <w:rtl w:val="0"/>
                          <w:lang w:val="fr-FR"/>
                          <w14:textFill>
                            <w14:solidFill>
                              <w14:srgbClr w14:val="548DD4"/>
                            </w14:solidFill>
                          </w14:textFill>
                        </w:rPr>
                        <w:t>é</w:t>
                      </w:r>
                      <w:r>
                        <w:rPr>
                          <w:outline w:val="0"/>
                          <w:color w:val="548dd4"/>
                          <w:u w:color="548dd4"/>
                          <w:rtl w:val="0"/>
                          <w:lang w:val="de-DE"/>
                          <w14:textFill>
                            <w14:solidFill>
                              <w14:srgbClr w14:val="548DD4"/>
                            </w14:solidFill>
                          </w14:textFill>
                        </w:rPr>
                        <w:t xml:space="preserve">ireacht an </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dar</w:t>
                      </w:r>
                      <w:r>
                        <w:rPr>
                          <w:outline w:val="0"/>
                          <w:color w:val="548dd4"/>
                          <w:u w:color="548dd4"/>
                          <w:rtl w:val="0"/>
                          <w14:textFill>
                            <w14:solidFill>
                              <w14:srgbClr w14:val="548DD4"/>
                            </w14:solidFill>
                          </w14:textFill>
                        </w:rPr>
                        <w:t>á</w:t>
                      </w:r>
                      <w:r>
                        <w:rPr>
                          <w:outline w:val="0"/>
                          <w:color w:val="548dd4"/>
                          <w:u w:color="548dd4"/>
                          <w:rtl w:val="0"/>
                          <w:lang w:val="en-US"/>
                          <w14:textFill>
                            <w14:solidFill>
                              <w14:srgbClr w14:val="548DD4"/>
                            </w14:solidFill>
                          </w14:textFill>
                        </w:rPr>
                        <w:t xml:space="preserve">is </w:t>
                      </w:r>
                      <w:r>
                        <w:rPr>
                          <w:outline w:val="0"/>
                          <w:color w:val="548dd4"/>
                          <w:u w:color="548dd4"/>
                          <w:rtl w:val="0"/>
                          <w14:textFill>
                            <w14:solidFill>
                              <w14:srgbClr w14:val="548DD4"/>
                            </w14:solidFill>
                          </w14:textFill>
                        </w:rPr>
                        <w:t>Á</w:t>
                      </w:r>
                      <w:r>
                        <w:rPr>
                          <w:outline w:val="0"/>
                          <w:color w:val="548dd4"/>
                          <w:u w:color="548dd4"/>
                          <w:rtl w:val="0"/>
                          <w14:textFill>
                            <w14:solidFill>
                              <w14:srgbClr w14:val="548DD4"/>
                            </w14:solidFill>
                          </w14:textFill>
                        </w:rPr>
                        <w:t>iti</w:t>
                      </w:r>
                      <w:r>
                        <w:rPr>
                          <w:outline w:val="0"/>
                          <w:color w:val="548dd4"/>
                          <w:u w:color="548dd4"/>
                          <w:rtl w:val="0"/>
                          <w14:textFill>
                            <w14:solidFill>
                              <w14:srgbClr w14:val="548DD4"/>
                            </w14:solidFill>
                          </w14:textFill>
                        </w:rPr>
                        <w:t>ú</w:t>
                      </w:r>
                      <w:r>
                        <w:rPr>
                          <w:outline w:val="0"/>
                          <w:color w:val="548dd4"/>
                          <w:u w:color="548dd4"/>
                          <w:rtl w:val="0"/>
                          <w:lang w:val="fr-FR"/>
                          <w14:textFill>
                            <w14:solidFill>
                              <w14:srgbClr w14:val="548DD4"/>
                            </w14:solidFill>
                          </w14:textFill>
                        </w:rPr>
                        <w:t>il n</w:t>
                      </w:r>
                      <w:r>
                        <w:rPr>
                          <w:outline w:val="0"/>
                          <w:color w:val="548dd4"/>
                          <w:u w:color="548dd4"/>
                          <w:rtl w:val="0"/>
                          <w14:textFill>
                            <w14:solidFill>
                              <w14:srgbClr w14:val="548DD4"/>
                            </w14:solidFill>
                          </w14:textFill>
                        </w:rPr>
                        <w:t xml:space="preserve">ó </w:t>
                      </w:r>
                      <w:r>
                        <w:rPr>
                          <w:outline w:val="0"/>
                          <w:color w:val="548dd4"/>
                          <w:u w:color="548dd4"/>
                          <w:rtl w:val="0"/>
                          <w:lang w:val="nl-NL"/>
                          <w14:textFill>
                            <w14:solidFill>
                              <w14:srgbClr w14:val="548DD4"/>
                            </w14:solidFill>
                          </w14:textFill>
                        </w:rPr>
                        <w:t>chomhph</w:t>
                      </w:r>
                      <w:r>
                        <w:rPr>
                          <w:outline w:val="0"/>
                          <w:color w:val="548dd4"/>
                          <w:u w:color="548dd4"/>
                          <w:rtl w:val="0"/>
                          <w14:textFill>
                            <w14:solidFill>
                              <w14:srgbClr w14:val="548DD4"/>
                            </w14:solidFill>
                          </w14:textFill>
                        </w:rPr>
                        <w:t>á</w:t>
                      </w:r>
                      <w:r>
                        <w:rPr>
                          <w:outline w:val="0"/>
                          <w:color w:val="548dd4"/>
                          <w:u w:color="548dd4"/>
                          <w:rtl w:val="0"/>
                          <w14:textFill>
                            <w14:solidFill>
                              <w14:srgbClr w14:val="548DD4"/>
                            </w14:solidFill>
                          </w14:textFill>
                        </w:rPr>
                        <w:t>irt</w:t>
                      </w:r>
                      <w:r>
                        <w:rPr>
                          <w:outline w:val="0"/>
                          <w:color w:val="548dd4"/>
                          <w:u w:color="548dd4"/>
                          <w:rtl w:val="0"/>
                          <w14:textFill>
                            <w14:solidFill>
                              <w14:srgbClr w14:val="548DD4"/>
                            </w14:solidFill>
                          </w14:textFill>
                        </w:rPr>
                        <w:t xml:space="preserve">í </w:t>
                      </w:r>
                      <w:r>
                        <w:rPr>
                          <w:outline w:val="0"/>
                          <w:color w:val="548dd4"/>
                          <w:u w:color="548dd4"/>
                          <w:rtl w:val="0"/>
                          <w14:textFill>
                            <w14:solidFill>
                              <w14:srgbClr w14:val="548DD4"/>
                            </w14:solidFill>
                          </w14:textFill>
                        </w:rPr>
                        <w:t>gr</w:t>
                      </w:r>
                      <w:r>
                        <w:rPr>
                          <w:outline w:val="0"/>
                          <w:color w:val="548dd4"/>
                          <w:u w:color="548dd4"/>
                          <w:rtl w:val="0"/>
                          <w14:textFill>
                            <w14:solidFill>
                              <w14:srgbClr w14:val="548DD4"/>
                            </w14:solidFill>
                          </w14:textFill>
                        </w:rPr>
                        <w:t>ú</w:t>
                      </w:r>
                      <w:r>
                        <w:rPr>
                          <w:outline w:val="0"/>
                          <w:color w:val="548dd4"/>
                          <w:u w:color="548dd4"/>
                          <w:rtl w:val="0"/>
                          <w:lang w:val="en-US"/>
                          <w14:textFill>
                            <w14:solidFill>
                              <w14:srgbClr w14:val="548DD4"/>
                            </w14:solidFill>
                          </w14:textFill>
                        </w:rPr>
                        <w:t>pa pobail, an bhfuil cead tugtha ag na h</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in</w:t>
                      </w:r>
                      <w:r>
                        <w:rPr>
                          <w:outline w:val="0"/>
                          <w:color w:val="548dd4"/>
                          <w:u w:color="548dd4"/>
                          <w:rtl w:val="0"/>
                          <w:lang w:val="fr-FR"/>
                          <w14:textFill>
                            <w14:solidFill>
                              <w14:srgbClr w14:val="548DD4"/>
                            </w14:solidFill>
                          </w14:textFill>
                        </w:rPr>
                        <w:t>é</w:t>
                      </w:r>
                      <w:r>
                        <w:rPr>
                          <w:outline w:val="0"/>
                          <w:color w:val="548dd4"/>
                          <w:u w:color="548dd4"/>
                          <w:rtl w:val="0"/>
                          <w14:textFill>
                            <w14:solidFill>
                              <w14:srgbClr w14:val="548DD4"/>
                            </w14:solidFill>
                          </w14:textFill>
                        </w:rPr>
                        <w:t>ir</w:t>
                      </w:r>
                      <w:r>
                        <w:rPr>
                          <w:outline w:val="0"/>
                          <w:color w:val="548dd4"/>
                          <w:u w:color="548dd4"/>
                          <w:rtl w:val="0"/>
                          <w14:textFill>
                            <w14:solidFill>
                              <w14:srgbClr w14:val="548DD4"/>
                            </w14:solidFill>
                          </w14:textFill>
                        </w:rPr>
                        <w:t xml:space="preserve">í </w:t>
                      </w:r>
                      <w:r>
                        <w:rPr>
                          <w:outline w:val="0"/>
                          <w:color w:val="548dd4"/>
                          <w:u w:color="548dd4"/>
                          <w:rtl w:val="0"/>
                          <w:lang w:val="en-US"/>
                          <w14:textFill>
                            <w14:solidFill>
                              <w14:srgbClr w14:val="548DD4"/>
                            </w14:solidFill>
                          </w14:textFill>
                        </w:rPr>
                        <w:t>chun na hoibreaha beartaithe a dh</w:t>
                      </w:r>
                      <w:r>
                        <w:rPr>
                          <w:outline w:val="0"/>
                          <w:color w:val="548dd4"/>
                          <w:u w:color="548dd4"/>
                          <w:rtl w:val="0"/>
                          <w:lang w:val="fr-FR"/>
                          <w14:textFill>
                            <w14:solidFill>
                              <w14:srgbClr w14:val="548DD4"/>
                            </w14:solidFill>
                          </w14:textFill>
                        </w:rPr>
                        <w:t>é</w:t>
                      </w:r>
                      <w:r>
                        <w:rPr>
                          <w:outline w:val="0"/>
                          <w:color w:val="548dd4"/>
                          <w:u w:color="548dd4"/>
                          <w:rtl w:val="0"/>
                          <w:lang w:val="zh-TW" w:eastAsia="zh-TW"/>
                          <w14:textFill>
                            <w14:solidFill>
                              <w14:srgbClr w14:val="548DD4"/>
                            </w14:solidFill>
                          </w14:textFill>
                        </w:rPr>
                        <w:t>anamh? N</w:t>
                      </w:r>
                      <w:r>
                        <w:rPr>
                          <w:outline w:val="0"/>
                          <w:color w:val="548dd4"/>
                          <w:u w:color="548dd4"/>
                          <w:rtl w:val="0"/>
                          <w14:textFill>
                            <w14:solidFill>
                              <w14:srgbClr w14:val="548DD4"/>
                            </w14:solidFill>
                          </w14:textFill>
                        </w:rPr>
                        <w:t xml:space="preserve">í </w:t>
                      </w:r>
                      <w:r>
                        <w:rPr>
                          <w:outline w:val="0"/>
                          <w:color w:val="548dd4"/>
                          <w:u w:color="548dd4"/>
                          <w:rtl w:val="0"/>
                          <w14:textFill>
                            <w14:solidFill>
                              <w14:srgbClr w14:val="548DD4"/>
                            </w14:solidFill>
                          </w14:textFill>
                        </w:rPr>
                        <w:t>m</w:t>
                      </w:r>
                      <w:r>
                        <w:rPr>
                          <w:outline w:val="0"/>
                          <w:color w:val="548dd4"/>
                          <w:u w:color="548dd4"/>
                          <w:rtl w:val="0"/>
                          <w:lang w:val="es-ES_tradnl"/>
                          <w14:textFill>
                            <w14:solidFill>
                              <w14:srgbClr w14:val="548DD4"/>
                            </w14:solidFill>
                          </w14:textFill>
                        </w:rPr>
                        <w:t>ó</w:t>
                      </w:r>
                      <w:r>
                        <w:rPr>
                          <w:outline w:val="0"/>
                          <w:color w:val="548dd4"/>
                          <w:u w:color="548dd4"/>
                          <w:rtl w:val="0"/>
                          <w:lang w:val="fr-FR"/>
                          <w14:textFill>
                            <w14:solidFill>
                              <w14:srgbClr w14:val="548DD4"/>
                            </w14:solidFill>
                          </w14:textFill>
                        </w:rPr>
                        <w:t>r l</w:t>
                      </w:r>
                      <w:r>
                        <w:rPr>
                          <w:outline w:val="0"/>
                          <w:color w:val="548dd4"/>
                          <w:u w:color="548dd4"/>
                          <w:rtl w:val="0"/>
                          <w:lang w:val="fr-FR"/>
                          <w14:textFill>
                            <w14:solidFill>
                              <w14:srgbClr w14:val="548DD4"/>
                            </w14:solidFill>
                          </w14:textFill>
                        </w:rPr>
                        <w:t>é</w:t>
                      </w:r>
                      <w:r>
                        <w:rPr>
                          <w:outline w:val="0"/>
                          <w:color w:val="548dd4"/>
                          <w:u w:color="548dd4"/>
                          <w:rtl w:val="0"/>
                          <w:lang w:val="en-US"/>
                          <w14:textFill>
                            <w14:solidFill>
                              <w14:srgbClr w14:val="548DD4"/>
                            </w14:solidFill>
                          </w14:textFill>
                        </w:rPr>
                        <w:t>as a bheith i bhfeidhm ag d</w:t>
                      </w:r>
                      <w:r>
                        <w:rPr>
                          <w:outline w:val="0"/>
                          <w:color w:val="548dd4"/>
                          <w:u w:color="548dd4"/>
                          <w:rtl w:val="0"/>
                          <w14:textFill>
                            <w14:solidFill>
                              <w14:srgbClr w14:val="548DD4"/>
                            </w14:solidFill>
                          </w14:textFill>
                        </w:rPr>
                        <w:t>á</w:t>
                      </w:r>
                      <w:r>
                        <w:rPr>
                          <w:outline w:val="0"/>
                          <w:color w:val="548dd4"/>
                          <w:u w:color="548dd4"/>
                          <w:rtl w:val="0"/>
                          <w:lang w:val="en-US"/>
                          <w14:textFill>
                            <w14:solidFill>
                              <w14:srgbClr w14:val="548DD4"/>
                            </w14:solidFill>
                          </w14:textFill>
                        </w:rPr>
                        <w:t xml:space="preserve">ta tosaithe an tionscadail agus ar feadh 15 bliana ar a laghad </w:t>
                      </w:r>
                      <w:r>
                        <w:rPr>
                          <w:outline w:val="0"/>
                          <w:color w:val="548dd4"/>
                          <w:u w:color="548dd4"/>
                          <w:rtl w:val="0"/>
                          <w14:textFill>
                            <w14:solidFill>
                              <w14:srgbClr w14:val="548DD4"/>
                            </w14:solidFill>
                          </w14:textFill>
                        </w:rPr>
                        <w:t xml:space="preserve">ó </w:t>
                      </w:r>
                      <w:r>
                        <w:rPr>
                          <w:outline w:val="0"/>
                          <w:color w:val="548dd4"/>
                          <w:u w:color="548dd4"/>
                          <w:rtl w:val="0"/>
                          <w14:textFill>
                            <w14:solidFill>
                              <w14:srgbClr w14:val="548DD4"/>
                            </w14:solidFill>
                          </w14:textFill>
                        </w:rPr>
                        <w:t>dh</w:t>
                      </w:r>
                      <w:r>
                        <w:rPr>
                          <w:outline w:val="0"/>
                          <w:color w:val="548dd4"/>
                          <w:u w:color="548dd4"/>
                          <w:rtl w:val="0"/>
                          <w14:textFill>
                            <w14:solidFill>
                              <w14:srgbClr w14:val="548DD4"/>
                            </w14:solidFill>
                          </w14:textFill>
                        </w:rPr>
                        <w:t>á</w:t>
                      </w:r>
                      <w:r>
                        <w:rPr>
                          <w:outline w:val="0"/>
                          <w:color w:val="548dd4"/>
                          <w:u w:color="548dd4"/>
                          <w:rtl w:val="0"/>
                          <w:lang w:val="it-IT"/>
                          <w14:textFill>
                            <w14:solidFill>
                              <w14:srgbClr w14:val="548DD4"/>
                            </w14:solidFill>
                          </w14:textFill>
                        </w:rPr>
                        <w:t>ta cr</w:t>
                      </w:r>
                      <w:r>
                        <w:rPr>
                          <w:outline w:val="0"/>
                          <w:color w:val="548dd4"/>
                          <w:u w:color="548dd4"/>
                          <w:rtl w:val="0"/>
                          <w14:textFill>
                            <w14:solidFill>
                              <w14:srgbClr w14:val="548DD4"/>
                            </w14:solidFill>
                          </w14:textFill>
                        </w:rPr>
                        <w:t>í</w:t>
                      </w:r>
                      <w:r>
                        <w:rPr>
                          <w:outline w:val="0"/>
                          <w:color w:val="548dd4"/>
                          <w:u w:color="548dd4"/>
                          <w:rtl w:val="0"/>
                          <w:lang w:val="en-US"/>
                          <w14:textFill>
                            <w14:solidFill>
                              <w14:srgbClr w14:val="548DD4"/>
                            </w14:solidFill>
                          </w14:textFill>
                        </w:rPr>
                        <w:t>ochnaithe an tionscadail. An bhfuil s</w:t>
                      </w:r>
                      <w:r>
                        <w:rPr>
                          <w:outline w:val="0"/>
                          <w:color w:val="548dd4"/>
                          <w:u w:color="548dd4"/>
                          <w:rtl w:val="0"/>
                          <w:lang w:val="fr-FR"/>
                          <w14:textFill>
                            <w14:solidFill>
                              <w14:srgbClr w14:val="548DD4"/>
                            </w14:solidFill>
                          </w14:textFill>
                        </w:rPr>
                        <w:t xml:space="preserve">é </w:t>
                      </w:r>
                      <w:r>
                        <w:rPr>
                          <w:outline w:val="0"/>
                          <w:color w:val="548dd4"/>
                          <w:u w:color="548dd4"/>
                          <w:rtl w:val="0"/>
                          <w:lang w:val="it-IT"/>
                          <w14:textFill>
                            <w14:solidFill>
                              <w14:srgbClr w14:val="548DD4"/>
                            </w14:solidFill>
                          </w14:textFill>
                        </w:rPr>
                        <w:t xml:space="preserve">seo i bhfeidhm?  </w:t>
                      </w:r>
                    </w:p>
                    <w:p>
                      <w:pPr>
                        <w:pStyle w:val="Body"/>
                        <w:jc w:val="both"/>
                        <w:rPr>
                          <w:b w:val="1"/>
                          <w:bCs w:val="1"/>
                          <w:outline w:val="0"/>
                          <w:color w:val="548dd4"/>
                          <w:u w:color="548dd4"/>
                          <w14:textFill>
                            <w14:solidFill>
                              <w14:srgbClr w14:val="548DD4"/>
                            </w14:solidFill>
                          </w14:textFill>
                        </w:rPr>
                      </w:pPr>
                    </w:p>
                    <w:p>
                      <w:pPr>
                        <w:pStyle w:val="Body"/>
                        <w:jc w:val="both"/>
                        <w:rPr>
                          <w:b w:val="1"/>
                          <w:bCs w:val="1"/>
                          <w:outline w:val="0"/>
                          <w:color w:val="548dd4"/>
                          <w:u w:color="548dd4"/>
                          <w14:textFill>
                            <w14:solidFill>
                              <w14:srgbClr w14:val="548DD4"/>
                            </w14:solidFill>
                          </w14:textFill>
                        </w:rPr>
                      </w:pPr>
                    </w:p>
                    <w:p>
                      <w:pPr>
                        <w:pStyle w:val="Body"/>
                        <w:jc w:val="both"/>
                      </w:pPr>
                      <w:r>
                        <w:rPr>
                          <w:b w:val="1"/>
                          <w:bCs w:val="1"/>
                          <w:outline w:val="0"/>
                          <w:color w:val="548dd4"/>
                          <w:u w:color="548dd4"/>
                          <w:rtl w:val="0"/>
                          <w14:textFill>
                            <w14:solidFill>
                              <w14:srgbClr w14:val="548DD4"/>
                            </w14:solidFill>
                          </w14:textFill>
                        </w:rPr>
                        <w:t xml:space="preserve">(c) </w:t>
                      </w:r>
                      <w:r>
                        <w:rPr>
                          <w:outline w:val="0"/>
                          <w:color w:val="548dd4"/>
                          <w:u w:color="548dd4"/>
                          <w:rtl w:val="0"/>
                          <w:lang w:val="en-US"/>
                          <w14:textFill>
                            <w14:solidFill>
                              <w14:srgbClr w14:val="548DD4"/>
                            </w14:solidFill>
                          </w14:textFill>
                        </w:rPr>
                        <w:t>An bhfuil gach meas</w:t>
                      </w:r>
                      <w:r>
                        <w:rPr>
                          <w:outline w:val="0"/>
                          <w:color w:val="548dd4"/>
                          <w:u w:color="548dd4"/>
                          <w:rtl w:val="0"/>
                          <w14:textFill>
                            <w14:solidFill>
                              <w14:srgbClr w14:val="548DD4"/>
                            </w14:solidFill>
                          </w14:textFill>
                        </w:rPr>
                        <w:t>ú</w:t>
                      </w:r>
                      <w:r>
                        <w:rPr>
                          <w:outline w:val="0"/>
                          <w:color w:val="548dd4"/>
                          <w:u w:color="548dd4"/>
                          <w:rtl w:val="0"/>
                          <w14:textFill>
                            <w14:solidFill>
                              <w14:srgbClr w14:val="548DD4"/>
                            </w14:solidFill>
                          </w14:textFill>
                        </w:rPr>
                        <w:t>n</w:t>
                      </w:r>
                      <w:r>
                        <w:rPr>
                          <w:outline w:val="0"/>
                          <w:color w:val="548dd4"/>
                          <w:u w:color="548dd4"/>
                          <w:rtl w:val="0"/>
                          <w14:textFill>
                            <w14:solidFill>
                              <w14:srgbClr w14:val="548DD4"/>
                            </w14:solidFill>
                          </w14:textFill>
                        </w:rPr>
                        <w:t>ú</w:t>
                      </w:r>
                      <w:r>
                        <w:rPr>
                          <w:outline w:val="0"/>
                          <w:color w:val="548dd4"/>
                          <w:u w:color="548dd4"/>
                          <w:rtl w:val="0"/>
                          <w:lang w:val="en-US"/>
                          <w14:textFill>
                            <w14:solidFill>
                              <w14:srgbClr w14:val="548DD4"/>
                            </w14:solidFill>
                          </w14:textFill>
                        </w:rPr>
                        <w:t>, scagadh agus cead plean</w:t>
                      </w:r>
                      <w:r>
                        <w:rPr>
                          <w:outline w:val="0"/>
                          <w:color w:val="548dd4"/>
                          <w:u w:color="548dd4"/>
                          <w:rtl w:val="0"/>
                          <w14:textFill>
                            <w14:solidFill>
                              <w14:srgbClr w14:val="548DD4"/>
                            </w14:solidFill>
                          </w14:textFill>
                        </w:rPr>
                        <w:t>á</w:t>
                      </w:r>
                      <w:r>
                        <w:rPr>
                          <w:outline w:val="0"/>
                          <w:color w:val="548dd4"/>
                          <w:u w:color="548dd4"/>
                          <w:rtl w:val="0"/>
                          <w:lang w:val="it-IT"/>
                          <w14:textFill>
                            <w14:solidFill>
                              <w14:srgbClr w14:val="548DD4"/>
                            </w14:solidFill>
                          </w14:textFill>
                        </w:rPr>
                        <w:t>la cu</w:t>
                      </w:r>
                      <w:r>
                        <w:rPr>
                          <w:outline w:val="0"/>
                          <w:color w:val="548dd4"/>
                          <w:u w:color="548dd4"/>
                          <w:rtl w:val="0"/>
                          <w14:textFill>
                            <w14:solidFill>
                              <w14:srgbClr w14:val="548DD4"/>
                            </w14:solidFill>
                          </w14:textFill>
                        </w:rPr>
                        <w:t xml:space="preserve">í </w:t>
                      </w:r>
                      <w:r>
                        <w:rPr>
                          <w:outline w:val="0"/>
                          <w:color w:val="548dd4"/>
                          <w:u w:color="548dd4"/>
                          <w:rtl w:val="0"/>
                          <w:lang w:val="de-DE"/>
                          <w14:textFill>
                            <w14:solidFill>
                              <w14:srgbClr w14:val="548DD4"/>
                            </w14:solidFill>
                          </w14:textFill>
                        </w:rPr>
                        <w:t>i bhfeidhm?</w:t>
                      </w:r>
                    </w:p>
                  </w:txbxContent>
                </v:textbox>
                <w10:wrap type="none" side="bothSides" anchorx="page"/>
              </v:shape>
            </w:pict>
          </mc:Fallback>
        </mc:AlternateContent>
      </w:r>
    </w:p>
    <w:p w14:paraId="249DC679" w14:textId="77777777" w:rsidR="00336098" w:rsidRDefault="00336098">
      <w:pPr>
        <w:pStyle w:val="Body"/>
        <w:spacing w:after="0" w:line="240" w:lineRule="auto"/>
        <w:ind w:left="360"/>
        <w:jc w:val="both"/>
        <w:rPr>
          <w:b/>
          <w:bCs/>
          <w:color w:val="548DD4"/>
          <w:u w:color="548DD4"/>
        </w:rPr>
      </w:pPr>
    </w:p>
    <w:p w14:paraId="53D3DEA1" w14:textId="77777777" w:rsidR="00336098" w:rsidRDefault="00336098">
      <w:pPr>
        <w:pStyle w:val="Body"/>
        <w:spacing w:after="0" w:line="240" w:lineRule="auto"/>
        <w:ind w:left="360"/>
        <w:jc w:val="both"/>
        <w:rPr>
          <w:b/>
          <w:bCs/>
          <w:color w:val="548DD4"/>
          <w:u w:color="548DD4"/>
        </w:rPr>
      </w:pPr>
    </w:p>
    <w:p w14:paraId="0210BC0E" w14:textId="77777777" w:rsidR="00336098" w:rsidRDefault="00336098">
      <w:pPr>
        <w:pStyle w:val="Body"/>
        <w:spacing w:after="0" w:line="240" w:lineRule="auto"/>
        <w:ind w:left="360"/>
        <w:jc w:val="both"/>
        <w:rPr>
          <w:b/>
          <w:bCs/>
          <w:color w:val="548DD4"/>
          <w:u w:color="548DD4"/>
        </w:rPr>
      </w:pPr>
    </w:p>
    <w:p w14:paraId="570B1856" w14:textId="77777777" w:rsidR="00336098" w:rsidRDefault="00336098">
      <w:pPr>
        <w:pStyle w:val="Body"/>
        <w:spacing w:after="0" w:line="240" w:lineRule="auto"/>
        <w:ind w:left="360"/>
        <w:jc w:val="both"/>
        <w:rPr>
          <w:b/>
          <w:bCs/>
          <w:color w:val="548DD4"/>
          <w:u w:color="548DD4"/>
        </w:rPr>
      </w:pPr>
    </w:p>
    <w:p w14:paraId="5FB17E60" w14:textId="77777777" w:rsidR="00336098" w:rsidRDefault="00336098">
      <w:pPr>
        <w:pStyle w:val="Body"/>
        <w:spacing w:after="0" w:line="240" w:lineRule="auto"/>
        <w:ind w:left="360"/>
        <w:jc w:val="both"/>
        <w:rPr>
          <w:b/>
          <w:bCs/>
          <w:color w:val="548DD4"/>
          <w:u w:color="548DD4"/>
        </w:rPr>
      </w:pPr>
    </w:p>
    <w:p w14:paraId="3749FF45" w14:textId="77777777" w:rsidR="00336098" w:rsidRDefault="00336098">
      <w:pPr>
        <w:pStyle w:val="Body"/>
        <w:spacing w:after="0" w:line="240" w:lineRule="auto"/>
        <w:ind w:left="360"/>
        <w:jc w:val="both"/>
        <w:rPr>
          <w:b/>
          <w:bCs/>
          <w:color w:val="548DD4"/>
          <w:u w:color="548DD4"/>
        </w:rPr>
      </w:pPr>
    </w:p>
    <w:p w14:paraId="2CD2BE1A" w14:textId="77777777" w:rsidR="00336098" w:rsidRDefault="00336098">
      <w:pPr>
        <w:pStyle w:val="Body"/>
        <w:spacing w:after="0" w:line="240" w:lineRule="auto"/>
        <w:ind w:left="360"/>
        <w:jc w:val="both"/>
        <w:rPr>
          <w:b/>
          <w:bCs/>
          <w:color w:val="548DD4"/>
          <w:u w:color="548DD4"/>
        </w:rPr>
      </w:pPr>
    </w:p>
    <w:p w14:paraId="2BD3C297" w14:textId="77777777" w:rsidR="00336098" w:rsidRDefault="00336098">
      <w:pPr>
        <w:pStyle w:val="Body"/>
        <w:spacing w:after="0" w:line="240" w:lineRule="auto"/>
        <w:ind w:left="360"/>
        <w:jc w:val="both"/>
        <w:rPr>
          <w:b/>
          <w:bCs/>
          <w:color w:val="548DD4"/>
          <w:u w:color="548DD4"/>
        </w:rPr>
      </w:pPr>
    </w:p>
    <w:p w14:paraId="75DCD7D8" w14:textId="77777777" w:rsidR="00336098" w:rsidRDefault="00336098">
      <w:pPr>
        <w:pStyle w:val="Body"/>
        <w:spacing w:after="0" w:line="240" w:lineRule="auto"/>
        <w:ind w:left="360"/>
        <w:jc w:val="both"/>
        <w:rPr>
          <w:b/>
          <w:bCs/>
          <w:color w:val="548DD4"/>
          <w:u w:color="548DD4"/>
        </w:rPr>
      </w:pPr>
    </w:p>
    <w:p w14:paraId="34517421" w14:textId="77777777" w:rsidR="00336098" w:rsidRDefault="00336098">
      <w:pPr>
        <w:pStyle w:val="Body"/>
        <w:spacing w:after="0" w:line="240" w:lineRule="auto"/>
        <w:ind w:left="360"/>
        <w:jc w:val="both"/>
        <w:rPr>
          <w:b/>
          <w:bCs/>
          <w:color w:val="548DD4"/>
          <w:u w:color="548DD4"/>
        </w:rPr>
      </w:pPr>
    </w:p>
    <w:p w14:paraId="33E0D6CD" w14:textId="77777777" w:rsidR="00336098" w:rsidRDefault="00336098">
      <w:pPr>
        <w:pStyle w:val="Body"/>
        <w:spacing w:after="0" w:line="240" w:lineRule="auto"/>
        <w:ind w:left="360"/>
        <w:jc w:val="both"/>
        <w:rPr>
          <w:b/>
          <w:bCs/>
          <w:color w:val="548DD4"/>
          <w:u w:color="548DD4"/>
        </w:rPr>
      </w:pPr>
    </w:p>
    <w:p w14:paraId="539D54E2" w14:textId="77777777" w:rsidR="00336098" w:rsidRDefault="00336098">
      <w:pPr>
        <w:pStyle w:val="Body"/>
        <w:spacing w:after="0" w:line="240" w:lineRule="auto"/>
        <w:ind w:left="360"/>
        <w:jc w:val="both"/>
        <w:rPr>
          <w:b/>
          <w:bCs/>
          <w:color w:val="548DD4"/>
          <w:u w:color="548DD4"/>
        </w:rPr>
      </w:pPr>
    </w:p>
    <w:p w14:paraId="55CE36D8" w14:textId="77777777" w:rsidR="00336098" w:rsidRDefault="00336098">
      <w:pPr>
        <w:pStyle w:val="Body"/>
        <w:spacing w:after="0" w:line="240" w:lineRule="auto"/>
        <w:ind w:left="360"/>
        <w:jc w:val="both"/>
        <w:rPr>
          <w:b/>
          <w:bCs/>
          <w:color w:val="548DD4"/>
          <w:u w:color="548DD4"/>
        </w:rPr>
      </w:pPr>
    </w:p>
    <w:p w14:paraId="631AE704" w14:textId="77777777" w:rsidR="00336098" w:rsidRDefault="00336098">
      <w:pPr>
        <w:pStyle w:val="Body"/>
        <w:spacing w:after="0" w:line="240" w:lineRule="auto"/>
        <w:ind w:left="360"/>
        <w:jc w:val="both"/>
        <w:rPr>
          <w:b/>
          <w:bCs/>
          <w:color w:val="548DD4"/>
          <w:u w:color="548DD4"/>
        </w:rPr>
      </w:pPr>
    </w:p>
    <w:p w14:paraId="1A1D6989" w14:textId="77777777" w:rsidR="00336098" w:rsidRDefault="00336098">
      <w:pPr>
        <w:pStyle w:val="Body"/>
        <w:spacing w:after="0" w:line="240" w:lineRule="auto"/>
        <w:ind w:left="360"/>
        <w:jc w:val="both"/>
        <w:rPr>
          <w:b/>
          <w:bCs/>
          <w:color w:val="548DD4"/>
          <w:u w:color="548DD4"/>
        </w:rPr>
      </w:pPr>
    </w:p>
    <w:p w14:paraId="75666184" w14:textId="77777777" w:rsidR="00336098" w:rsidRDefault="00336098">
      <w:pPr>
        <w:pStyle w:val="Body"/>
        <w:spacing w:after="0" w:line="240" w:lineRule="auto"/>
        <w:ind w:left="360"/>
        <w:jc w:val="both"/>
        <w:rPr>
          <w:b/>
          <w:bCs/>
          <w:color w:val="548DD4"/>
          <w:u w:color="548DD4"/>
        </w:rPr>
      </w:pPr>
    </w:p>
    <w:p w14:paraId="73B8005B" w14:textId="77777777" w:rsidR="00336098" w:rsidRDefault="00336098">
      <w:pPr>
        <w:pStyle w:val="Body"/>
        <w:spacing w:after="0" w:line="240" w:lineRule="auto"/>
        <w:ind w:left="360"/>
        <w:jc w:val="both"/>
        <w:rPr>
          <w:b/>
          <w:bCs/>
          <w:color w:val="548DD4"/>
          <w:u w:color="548DD4"/>
        </w:rPr>
      </w:pPr>
    </w:p>
    <w:p w14:paraId="74F2A98D" w14:textId="77777777" w:rsidR="00336098" w:rsidRDefault="00336098">
      <w:pPr>
        <w:pStyle w:val="Body"/>
        <w:spacing w:after="0" w:line="240" w:lineRule="auto"/>
        <w:ind w:left="360"/>
        <w:jc w:val="both"/>
        <w:rPr>
          <w:b/>
          <w:bCs/>
          <w:color w:val="548DD4"/>
          <w:u w:color="548DD4"/>
        </w:rPr>
      </w:pPr>
    </w:p>
    <w:p w14:paraId="1C5F883A" w14:textId="77777777" w:rsidR="00336098" w:rsidRDefault="00336098">
      <w:pPr>
        <w:pStyle w:val="Body"/>
        <w:spacing w:after="0" w:line="240" w:lineRule="auto"/>
        <w:ind w:left="360"/>
        <w:jc w:val="both"/>
        <w:rPr>
          <w:b/>
          <w:bCs/>
          <w:color w:val="548DD4"/>
          <w:u w:color="548DD4"/>
        </w:rPr>
      </w:pPr>
    </w:p>
    <w:p w14:paraId="17F9D23E" w14:textId="77777777" w:rsidR="00336098" w:rsidRDefault="00336098">
      <w:pPr>
        <w:pStyle w:val="Body"/>
        <w:spacing w:after="0" w:line="240" w:lineRule="auto"/>
        <w:ind w:left="360"/>
        <w:jc w:val="both"/>
        <w:rPr>
          <w:b/>
          <w:bCs/>
          <w:color w:val="548DD4"/>
          <w:u w:color="548DD4"/>
        </w:rPr>
      </w:pPr>
    </w:p>
    <w:p w14:paraId="66035EB3" w14:textId="77777777" w:rsidR="00336098" w:rsidRDefault="00336098">
      <w:pPr>
        <w:pStyle w:val="Body"/>
        <w:spacing w:after="0" w:line="240" w:lineRule="auto"/>
        <w:ind w:left="360"/>
        <w:jc w:val="both"/>
        <w:rPr>
          <w:b/>
          <w:bCs/>
          <w:color w:val="548DD4"/>
          <w:u w:color="548DD4"/>
        </w:rPr>
      </w:pPr>
    </w:p>
    <w:p w14:paraId="2A54F27D" w14:textId="77777777" w:rsidR="00336098" w:rsidRDefault="00336098">
      <w:pPr>
        <w:pStyle w:val="Body"/>
        <w:spacing w:after="0" w:line="240" w:lineRule="auto"/>
        <w:ind w:left="360"/>
        <w:jc w:val="both"/>
        <w:rPr>
          <w:b/>
          <w:bCs/>
          <w:color w:val="548DD4"/>
          <w:u w:color="548DD4"/>
        </w:rPr>
      </w:pPr>
    </w:p>
    <w:p w14:paraId="17E769BF" w14:textId="77777777" w:rsidR="00336098" w:rsidRDefault="00336098">
      <w:pPr>
        <w:pStyle w:val="Body"/>
        <w:spacing w:after="0" w:line="240" w:lineRule="auto"/>
        <w:ind w:left="360"/>
        <w:jc w:val="both"/>
        <w:rPr>
          <w:b/>
          <w:bCs/>
          <w:color w:val="548DD4"/>
          <w:u w:color="548DD4"/>
        </w:rPr>
      </w:pPr>
    </w:p>
    <w:p w14:paraId="23D0910A" w14:textId="77777777" w:rsidR="00336098" w:rsidRDefault="00336098">
      <w:pPr>
        <w:pStyle w:val="Body"/>
        <w:spacing w:after="0" w:line="240" w:lineRule="auto"/>
        <w:ind w:left="360"/>
        <w:jc w:val="both"/>
        <w:rPr>
          <w:b/>
          <w:bCs/>
          <w:color w:val="548DD4"/>
          <w:u w:color="548DD4"/>
        </w:rPr>
      </w:pPr>
    </w:p>
    <w:p w14:paraId="1358FF82" w14:textId="77777777" w:rsidR="00336098" w:rsidRDefault="00336098">
      <w:pPr>
        <w:pStyle w:val="Body"/>
        <w:spacing w:after="0" w:line="240" w:lineRule="auto"/>
        <w:ind w:left="360"/>
        <w:jc w:val="both"/>
        <w:rPr>
          <w:b/>
          <w:bCs/>
          <w:color w:val="548DD4"/>
          <w:u w:color="548DD4"/>
        </w:rPr>
      </w:pPr>
    </w:p>
    <w:p w14:paraId="584ECDA8" w14:textId="77777777" w:rsidR="00336098" w:rsidRDefault="00336098">
      <w:pPr>
        <w:pStyle w:val="Body"/>
        <w:spacing w:after="0" w:line="240" w:lineRule="auto"/>
        <w:ind w:left="360"/>
        <w:jc w:val="both"/>
        <w:rPr>
          <w:b/>
          <w:bCs/>
          <w:color w:val="548DD4"/>
          <w:u w:color="548DD4"/>
        </w:rPr>
      </w:pPr>
    </w:p>
    <w:p w14:paraId="62347F0B" w14:textId="77777777" w:rsidR="00336098" w:rsidRDefault="00336098">
      <w:pPr>
        <w:pStyle w:val="Body"/>
        <w:spacing w:after="0" w:line="240" w:lineRule="auto"/>
        <w:ind w:left="360"/>
        <w:jc w:val="both"/>
        <w:rPr>
          <w:b/>
          <w:bCs/>
          <w:color w:val="548DD4"/>
          <w:u w:color="548DD4"/>
        </w:rPr>
      </w:pPr>
    </w:p>
    <w:p w14:paraId="12FAC11C" w14:textId="77777777" w:rsidR="00336098" w:rsidRDefault="00336098">
      <w:pPr>
        <w:pStyle w:val="Body"/>
        <w:spacing w:after="0" w:line="240" w:lineRule="auto"/>
        <w:ind w:left="360"/>
        <w:jc w:val="both"/>
        <w:rPr>
          <w:b/>
          <w:bCs/>
          <w:color w:val="548DD4"/>
          <w:u w:color="548DD4"/>
        </w:rPr>
      </w:pPr>
    </w:p>
    <w:p w14:paraId="38CF092B" w14:textId="77777777" w:rsidR="00336098" w:rsidRDefault="00336098">
      <w:pPr>
        <w:pStyle w:val="Body"/>
        <w:spacing w:after="0" w:line="240" w:lineRule="auto"/>
        <w:ind w:left="360"/>
        <w:jc w:val="both"/>
        <w:rPr>
          <w:b/>
          <w:bCs/>
          <w:color w:val="548DD4"/>
          <w:u w:color="548DD4"/>
        </w:rPr>
      </w:pPr>
    </w:p>
    <w:p w14:paraId="799F80B9" w14:textId="77777777" w:rsidR="00336098" w:rsidRDefault="00336098">
      <w:pPr>
        <w:pStyle w:val="Body"/>
        <w:spacing w:after="0" w:line="240" w:lineRule="auto"/>
        <w:ind w:left="360"/>
        <w:jc w:val="both"/>
        <w:rPr>
          <w:b/>
          <w:bCs/>
          <w:color w:val="548DD4"/>
          <w:u w:color="548DD4"/>
        </w:rPr>
      </w:pPr>
    </w:p>
    <w:tbl>
      <w:tblPr>
        <w:tblW w:w="90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4"/>
      </w:tblGrid>
      <w:tr w:rsidR="00336098" w14:paraId="468C5A38" w14:textId="77777777">
        <w:trPr>
          <w:trHeight w:val="4936"/>
        </w:trPr>
        <w:tc>
          <w:tcPr>
            <w:tcW w:w="9004"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 w:type="dxa"/>
              <w:bottom w:w="80" w:type="dxa"/>
              <w:right w:w="80" w:type="dxa"/>
            </w:tcMar>
          </w:tcPr>
          <w:p w14:paraId="771A2BB2" w14:textId="77777777" w:rsidR="00336098" w:rsidRDefault="00336098">
            <w:pPr>
              <w:pStyle w:val="Body"/>
              <w:spacing w:after="0" w:line="240" w:lineRule="auto"/>
              <w:jc w:val="both"/>
              <w:rPr>
                <w:b/>
                <w:bCs/>
                <w:color w:val="548DD4"/>
                <w:u w:color="548DD4"/>
                <w:lang w:val="en-US"/>
              </w:rPr>
            </w:pPr>
          </w:p>
          <w:p w14:paraId="420B3A7C" w14:textId="77777777" w:rsidR="00336098" w:rsidRDefault="00C40A23">
            <w:pPr>
              <w:pStyle w:val="ListParagraph"/>
              <w:numPr>
                <w:ilvl w:val="0"/>
                <w:numId w:val="7"/>
              </w:numPr>
              <w:spacing w:after="0" w:line="240" w:lineRule="auto"/>
              <w:jc w:val="both"/>
              <w:rPr>
                <w:b/>
                <w:bCs/>
                <w:color w:val="548DD4"/>
                <w:u w:color="548DD4"/>
              </w:rPr>
            </w:pPr>
            <w:r>
              <w:rPr>
                <w:b/>
                <w:bCs/>
                <w:color w:val="548DD4"/>
                <w:u w:color="548DD4"/>
              </w:rPr>
              <w:t xml:space="preserve">An bhfuil maoiniú poiblí faighte ag an mbaile/sráídbhaile seo roimhe seo m.sh. REDZ, T&amp;V, CLÁR, ORIS, RRDF, LEADER, CCIF, CRF srl.? Más amhlaidh, déan liosta de réir scéime, bliana agus méid </w:t>
            </w:r>
            <w:r>
              <w:rPr>
                <w:b/>
                <w:bCs/>
                <w:color w:val="548DD4"/>
                <w:u w:color="548DD4"/>
              </w:rPr>
              <w:t>maoinithe.</w:t>
            </w:r>
          </w:p>
          <w:p w14:paraId="43CF7366" w14:textId="77777777" w:rsidR="00336098" w:rsidRDefault="00336098">
            <w:pPr>
              <w:pStyle w:val="ListParagraph"/>
              <w:spacing w:after="0" w:line="240" w:lineRule="auto"/>
              <w:jc w:val="both"/>
              <w:rPr>
                <w:b/>
                <w:bCs/>
                <w:color w:val="548DD4"/>
                <w:u w:color="548DD4"/>
              </w:rPr>
            </w:pPr>
          </w:p>
          <w:p w14:paraId="088AED6B" w14:textId="77777777" w:rsidR="00336098" w:rsidRDefault="00336098">
            <w:pPr>
              <w:pStyle w:val="Body"/>
              <w:spacing w:after="0" w:line="240" w:lineRule="auto"/>
              <w:jc w:val="both"/>
              <w:rPr>
                <w:b/>
                <w:bCs/>
                <w:color w:val="548DD4"/>
                <w:u w:color="548DD4"/>
                <w:lang w:val="en-US"/>
              </w:rPr>
            </w:pPr>
          </w:p>
          <w:p w14:paraId="54C2E1C9" w14:textId="77777777" w:rsidR="00336098" w:rsidRDefault="00336098">
            <w:pPr>
              <w:pStyle w:val="Body"/>
              <w:spacing w:after="0" w:line="240" w:lineRule="auto"/>
              <w:jc w:val="both"/>
              <w:rPr>
                <w:b/>
                <w:bCs/>
                <w:color w:val="548DD4"/>
                <w:u w:color="548DD4"/>
                <w:lang w:val="en-US"/>
              </w:rPr>
            </w:pPr>
          </w:p>
          <w:p w14:paraId="535CB389" w14:textId="77777777" w:rsidR="00336098" w:rsidRDefault="00336098">
            <w:pPr>
              <w:pStyle w:val="Body"/>
              <w:spacing w:after="0" w:line="240" w:lineRule="auto"/>
              <w:jc w:val="both"/>
              <w:rPr>
                <w:b/>
                <w:bCs/>
                <w:color w:val="548DD4"/>
                <w:u w:color="548DD4"/>
                <w:lang w:val="en-US"/>
              </w:rPr>
            </w:pPr>
          </w:p>
          <w:p w14:paraId="26606E9B" w14:textId="77777777" w:rsidR="00336098" w:rsidRDefault="00336098">
            <w:pPr>
              <w:pStyle w:val="Body"/>
              <w:spacing w:after="0" w:line="240" w:lineRule="auto"/>
              <w:jc w:val="both"/>
              <w:rPr>
                <w:b/>
                <w:bCs/>
                <w:color w:val="548DD4"/>
                <w:u w:color="548DD4"/>
                <w:lang w:val="en-US"/>
              </w:rPr>
            </w:pPr>
          </w:p>
          <w:p w14:paraId="5C7FEFFF" w14:textId="77777777" w:rsidR="00336098" w:rsidRDefault="00336098">
            <w:pPr>
              <w:pStyle w:val="Body"/>
              <w:spacing w:after="0" w:line="240" w:lineRule="auto"/>
              <w:jc w:val="both"/>
              <w:rPr>
                <w:b/>
                <w:bCs/>
                <w:color w:val="548DD4"/>
                <w:u w:color="548DD4"/>
                <w:lang w:val="en-US"/>
              </w:rPr>
            </w:pPr>
          </w:p>
          <w:p w14:paraId="3326F29D" w14:textId="77777777" w:rsidR="00336098" w:rsidRDefault="00336098">
            <w:pPr>
              <w:pStyle w:val="Body"/>
              <w:spacing w:after="0" w:line="240" w:lineRule="auto"/>
              <w:jc w:val="both"/>
              <w:rPr>
                <w:b/>
                <w:bCs/>
                <w:color w:val="548DD4"/>
                <w:u w:color="548DD4"/>
                <w:lang w:val="en-US"/>
              </w:rPr>
            </w:pPr>
          </w:p>
          <w:p w14:paraId="783636DD" w14:textId="77777777" w:rsidR="00336098" w:rsidRDefault="00336098">
            <w:pPr>
              <w:pStyle w:val="Body"/>
              <w:spacing w:after="0" w:line="240" w:lineRule="auto"/>
              <w:jc w:val="both"/>
              <w:rPr>
                <w:b/>
                <w:bCs/>
                <w:color w:val="548DD4"/>
                <w:u w:color="548DD4"/>
                <w:lang w:val="en-US"/>
              </w:rPr>
            </w:pPr>
          </w:p>
          <w:p w14:paraId="52E3C793" w14:textId="77777777" w:rsidR="00336098" w:rsidRDefault="00336098">
            <w:pPr>
              <w:pStyle w:val="Body"/>
              <w:spacing w:after="0" w:line="240" w:lineRule="auto"/>
              <w:jc w:val="both"/>
              <w:rPr>
                <w:b/>
                <w:bCs/>
                <w:color w:val="548DD4"/>
                <w:u w:color="548DD4"/>
                <w:lang w:val="en-US"/>
              </w:rPr>
            </w:pPr>
          </w:p>
          <w:p w14:paraId="076C4605" w14:textId="77777777" w:rsidR="00336098" w:rsidRDefault="00336098">
            <w:pPr>
              <w:pStyle w:val="Body"/>
              <w:spacing w:after="0" w:line="240" w:lineRule="auto"/>
              <w:jc w:val="both"/>
              <w:rPr>
                <w:b/>
                <w:bCs/>
                <w:color w:val="548DD4"/>
                <w:u w:color="548DD4"/>
                <w:lang w:val="en-US"/>
              </w:rPr>
            </w:pPr>
          </w:p>
          <w:p w14:paraId="5FC6EBB5" w14:textId="77777777" w:rsidR="00336098" w:rsidRDefault="00336098">
            <w:pPr>
              <w:pStyle w:val="Body"/>
              <w:spacing w:after="0" w:line="240" w:lineRule="auto"/>
              <w:jc w:val="both"/>
              <w:rPr>
                <w:b/>
                <w:bCs/>
                <w:color w:val="548DD4"/>
                <w:u w:color="548DD4"/>
                <w:lang w:val="en-US"/>
              </w:rPr>
            </w:pPr>
          </w:p>
          <w:p w14:paraId="6D4D59F0" w14:textId="77777777" w:rsidR="00336098" w:rsidRDefault="00336098">
            <w:pPr>
              <w:pStyle w:val="Body"/>
              <w:spacing w:after="0" w:line="240" w:lineRule="auto"/>
              <w:jc w:val="both"/>
              <w:rPr>
                <w:b/>
                <w:bCs/>
                <w:color w:val="548DD4"/>
                <w:u w:color="548DD4"/>
                <w:lang w:val="en-US"/>
              </w:rPr>
            </w:pPr>
          </w:p>
          <w:p w14:paraId="4B804E90" w14:textId="77777777" w:rsidR="00336098" w:rsidRDefault="00336098">
            <w:pPr>
              <w:pStyle w:val="Body"/>
              <w:spacing w:after="0" w:line="240" w:lineRule="auto"/>
              <w:jc w:val="both"/>
              <w:rPr>
                <w:b/>
                <w:bCs/>
                <w:color w:val="548DD4"/>
                <w:u w:color="548DD4"/>
                <w:lang w:val="en-US"/>
              </w:rPr>
            </w:pPr>
          </w:p>
          <w:p w14:paraId="1452C641" w14:textId="77777777" w:rsidR="00336098" w:rsidRDefault="00336098">
            <w:pPr>
              <w:pStyle w:val="Body"/>
              <w:spacing w:after="0" w:line="240" w:lineRule="auto"/>
              <w:jc w:val="both"/>
            </w:pPr>
          </w:p>
        </w:tc>
      </w:tr>
    </w:tbl>
    <w:p w14:paraId="116DEF70" w14:textId="77777777" w:rsidR="00336098" w:rsidRDefault="00336098">
      <w:pPr>
        <w:pStyle w:val="Body"/>
        <w:widowControl w:val="0"/>
        <w:spacing w:after="0" w:line="240" w:lineRule="auto"/>
        <w:jc w:val="both"/>
        <w:rPr>
          <w:b/>
          <w:bCs/>
          <w:color w:val="548DD4"/>
          <w:u w:color="548DD4"/>
        </w:rPr>
      </w:pPr>
    </w:p>
    <w:p w14:paraId="41874E0A" w14:textId="77777777" w:rsidR="00336098" w:rsidRDefault="00336098">
      <w:pPr>
        <w:pStyle w:val="Body"/>
        <w:spacing w:after="0" w:line="240" w:lineRule="auto"/>
        <w:jc w:val="both"/>
        <w:rPr>
          <w:b/>
          <w:bCs/>
          <w:color w:val="548DD4"/>
          <w:u w:color="548DD4"/>
        </w:rPr>
      </w:pPr>
    </w:p>
    <w:p w14:paraId="7EC9B1DE" w14:textId="77777777" w:rsidR="00336098" w:rsidRDefault="00336098">
      <w:pPr>
        <w:pStyle w:val="Body"/>
        <w:spacing w:after="0" w:line="240" w:lineRule="auto"/>
        <w:ind w:left="720"/>
        <w:jc w:val="both"/>
        <w:rPr>
          <w:b/>
          <w:bCs/>
          <w:color w:val="548DD4"/>
          <w:u w:color="548DD4"/>
        </w:rPr>
      </w:pPr>
    </w:p>
    <w:p w14:paraId="1AB9827E" w14:textId="77777777" w:rsidR="00336098" w:rsidRDefault="00336098">
      <w:pPr>
        <w:pStyle w:val="Body"/>
        <w:spacing w:after="0" w:line="240" w:lineRule="auto"/>
        <w:ind w:left="360"/>
        <w:jc w:val="both"/>
        <w:rPr>
          <w:b/>
          <w:bCs/>
          <w:color w:val="548DD4"/>
          <w:u w:color="548DD4"/>
        </w:rPr>
      </w:pPr>
    </w:p>
    <w:tbl>
      <w:tblPr>
        <w:tblW w:w="89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81"/>
      </w:tblGrid>
      <w:tr w:rsidR="00336098" w14:paraId="067BC45B" w14:textId="77777777">
        <w:trPr>
          <w:trHeight w:val="5205"/>
        </w:trPr>
        <w:tc>
          <w:tcPr>
            <w:tcW w:w="8981"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 w:type="dxa"/>
              <w:bottom w:w="80" w:type="dxa"/>
              <w:right w:w="80" w:type="dxa"/>
            </w:tcMar>
          </w:tcPr>
          <w:p w14:paraId="59CFE487" w14:textId="77777777" w:rsidR="00336098" w:rsidRDefault="00336098">
            <w:pPr>
              <w:pStyle w:val="Body"/>
              <w:spacing w:after="0" w:line="240" w:lineRule="auto"/>
              <w:jc w:val="both"/>
              <w:rPr>
                <w:b/>
                <w:bCs/>
                <w:color w:val="548DD4"/>
                <w:u w:color="548DD4"/>
                <w:lang w:val="en-US"/>
              </w:rPr>
            </w:pPr>
          </w:p>
          <w:p w14:paraId="177EF732" w14:textId="77777777" w:rsidR="00336098" w:rsidRDefault="00C40A23">
            <w:pPr>
              <w:pStyle w:val="ListParagraph"/>
              <w:numPr>
                <w:ilvl w:val="0"/>
                <w:numId w:val="9"/>
              </w:numPr>
              <w:spacing w:after="0" w:line="240" w:lineRule="auto"/>
              <w:jc w:val="both"/>
              <w:rPr>
                <w:b/>
                <w:bCs/>
                <w:color w:val="548DD4"/>
                <w:u w:color="548DD4"/>
              </w:rPr>
            </w:pPr>
            <w:r>
              <w:rPr>
                <w:b/>
                <w:bCs/>
                <w:color w:val="548DD4"/>
                <w:u w:color="548DD4"/>
              </w:rPr>
              <w:t>Mínigh an réasúnaíocht leis an rogha Baile/Sráidbhaile.</w:t>
            </w:r>
            <w:r>
              <w:rPr>
                <w:b/>
                <w:bCs/>
                <w:color w:val="548DD4"/>
                <w:u w:color="548DD4"/>
              </w:rPr>
              <w:br/>
            </w:r>
            <w:r>
              <w:rPr>
                <w:b/>
                <w:bCs/>
                <w:color w:val="548DD4"/>
                <w:u w:color="548DD4"/>
              </w:rPr>
              <w:t>Lena n-áireofar</w:t>
            </w:r>
            <w:r>
              <w:rPr>
                <w:color w:val="548DD4"/>
                <w:u w:color="548DD4"/>
              </w:rPr>
              <w:t>: sainaithin sócmhainní atá ann cheana féin, taitneamhachtaí, inrochtaineacht, gné comhshaoil, meascán miondíola, etc. Easnaimh a dtabharfar aghaidh orthu</w:t>
            </w:r>
            <w:r>
              <w:rPr>
                <w:color w:val="548DD4"/>
                <w:u w:color="548DD4"/>
              </w:rPr>
              <w:t xml:space="preserve"> a aithint, nó deiseanna le tógáil orthu. </w:t>
            </w:r>
            <w:r>
              <w:rPr>
                <w:color w:val="548DD4"/>
                <w:u w:color="548DD4"/>
              </w:rPr>
              <w:br/>
            </w:r>
            <w:r>
              <w:rPr>
                <w:color w:val="548DD4"/>
                <w:u w:color="548DD4"/>
              </w:rPr>
              <w:t>Conas a imreoidh an tionscadal tionchar dearfach ar an mbaile/sráidbhaile?</w:t>
            </w:r>
            <w:r>
              <w:rPr>
                <w:color w:val="548DD4"/>
                <w:u w:color="548DD4"/>
              </w:rPr>
              <w:br/>
            </w:r>
            <w:r>
              <w:rPr>
                <w:b/>
                <w:bCs/>
                <w:color w:val="548DD4"/>
                <w:u w:color="548DD4"/>
              </w:rPr>
              <w:t xml:space="preserve"> (300 focal ar a mhéid). (Má tá seiceáil sláinte nó plean TCF forbartha don bhaile seo, cuir é seo leis an iarratas le do thoil)</w:t>
            </w:r>
          </w:p>
          <w:p w14:paraId="7CDDFF12" w14:textId="77777777" w:rsidR="00336098" w:rsidRDefault="00336098">
            <w:pPr>
              <w:pStyle w:val="Body"/>
              <w:spacing w:after="0" w:line="240" w:lineRule="auto"/>
              <w:jc w:val="both"/>
              <w:rPr>
                <w:b/>
                <w:bCs/>
                <w:color w:val="548DD4"/>
                <w:u w:color="548DD4"/>
                <w:lang w:val="en-US"/>
              </w:rPr>
            </w:pPr>
          </w:p>
          <w:p w14:paraId="6B8F416F" w14:textId="77777777" w:rsidR="00336098" w:rsidRDefault="00336098">
            <w:pPr>
              <w:pStyle w:val="Body"/>
              <w:spacing w:after="0" w:line="240" w:lineRule="auto"/>
              <w:jc w:val="both"/>
              <w:rPr>
                <w:b/>
                <w:bCs/>
                <w:color w:val="548DD4"/>
                <w:u w:color="548DD4"/>
                <w:lang w:val="en-US"/>
              </w:rPr>
            </w:pPr>
          </w:p>
          <w:p w14:paraId="71CE2EBD" w14:textId="77777777" w:rsidR="00336098" w:rsidRDefault="00336098">
            <w:pPr>
              <w:pStyle w:val="Body"/>
              <w:spacing w:after="0" w:line="240" w:lineRule="auto"/>
              <w:jc w:val="both"/>
              <w:rPr>
                <w:b/>
                <w:bCs/>
                <w:color w:val="548DD4"/>
                <w:u w:color="548DD4"/>
                <w:lang w:val="en-US"/>
              </w:rPr>
            </w:pPr>
          </w:p>
          <w:p w14:paraId="0DE40CC3" w14:textId="77777777" w:rsidR="00336098" w:rsidRDefault="00336098">
            <w:pPr>
              <w:pStyle w:val="Body"/>
              <w:spacing w:after="0" w:line="240" w:lineRule="auto"/>
              <w:jc w:val="both"/>
              <w:rPr>
                <w:b/>
                <w:bCs/>
                <w:color w:val="548DD4"/>
                <w:u w:color="548DD4"/>
                <w:lang w:val="en-US"/>
              </w:rPr>
            </w:pPr>
          </w:p>
          <w:p w14:paraId="00CA5150" w14:textId="77777777" w:rsidR="00336098" w:rsidRDefault="00336098">
            <w:pPr>
              <w:pStyle w:val="Body"/>
              <w:spacing w:after="0" w:line="240" w:lineRule="auto"/>
              <w:jc w:val="both"/>
              <w:rPr>
                <w:b/>
                <w:bCs/>
                <w:color w:val="548DD4"/>
                <w:u w:color="548DD4"/>
                <w:lang w:val="en-US"/>
              </w:rPr>
            </w:pPr>
          </w:p>
          <w:p w14:paraId="6C9E0D93" w14:textId="77777777" w:rsidR="00336098" w:rsidRDefault="00336098">
            <w:pPr>
              <w:pStyle w:val="Body"/>
              <w:spacing w:after="0" w:line="240" w:lineRule="auto"/>
              <w:jc w:val="both"/>
            </w:pPr>
          </w:p>
        </w:tc>
      </w:tr>
    </w:tbl>
    <w:p w14:paraId="55289121" w14:textId="77777777" w:rsidR="00336098" w:rsidRDefault="00336098">
      <w:pPr>
        <w:pStyle w:val="Body"/>
        <w:widowControl w:val="0"/>
        <w:spacing w:after="0" w:line="240" w:lineRule="auto"/>
        <w:jc w:val="both"/>
        <w:rPr>
          <w:b/>
          <w:bCs/>
          <w:color w:val="548DD4"/>
          <w:u w:color="548DD4"/>
        </w:rPr>
      </w:pPr>
    </w:p>
    <w:p w14:paraId="10547010" w14:textId="77777777" w:rsidR="00336098" w:rsidRDefault="00336098">
      <w:pPr>
        <w:pStyle w:val="Body"/>
        <w:spacing w:after="0" w:line="240" w:lineRule="auto"/>
        <w:jc w:val="both"/>
        <w:rPr>
          <w:b/>
          <w:bCs/>
          <w:color w:val="548DD4"/>
          <w:u w:color="548DD4"/>
        </w:rPr>
      </w:pPr>
    </w:p>
    <w:tbl>
      <w:tblPr>
        <w:tblW w:w="89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81"/>
      </w:tblGrid>
      <w:tr w:rsidR="00336098" w14:paraId="70B9C719" w14:textId="77777777">
        <w:trPr>
          <w:trHeight w:val="3636"/>
        </w:trPr>
        <w:tc>
          <w:tcPr>
            <w:tcW w:w="8981"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 w:type="dxa"/>
              <w:bottom w:w="80" w:type="dxa"/>
              <w:right w:w="80" w:type="dxa"/>
            </w:tcMar>
          </w:tcPr>
          <w:p w14:paraId="125BDDD2" w14:textId="77777777" w:rsidR="00336098" w:rsidRDefault="00336098">
            <w:pPr>
              <w:pStyle w:val="ListParagraph"/>
              <w:numPr>
                <w:ilvl w:val="0"/>
                <w:numId w:val="11"/>
              </w:numPr>
              <w:spacing w:after="0" w:line="240" w:lineRule="auto"/>
              <w:jc w:val="both"/>
              <w:rPr>
                <w:b/>
                <w:bCs/>
                <w:color w:val="548DD4"/>
                <w:u w:color="548DD4"/>
              </w:rPr>
            </w:pPr>
          </w:p>
          <w:p w14:paraId="69598A1E" w14:textId="77777777" w:rsidR="00336098" w:rsidRDefault="00C40A23">
            <w:pPr>
              <w:pStyle w:val="Body"/>
              <w:spacing w:after="0" w:line="240" w:lineRule="auto"/>
              <w:jc w:val="both"/>
              <w:rPr>
                <w:b/>
                <w:bCs/>
                <w:color w:val="548DD4"/>
                <w:u w:color="548DD4"/>
              </w:rPr>
            </w:pPr>
            <w:r>
              <w:rPr>
                <w:b/>
                <w:bCs/>
                <w:color w:val="548DD4"/>
                <w:u w:color="548DD4"/>
                <w:lang w:val="en-US"/>
              </w:rPr>
              <w:t xml:space="preserve">(a) Tabhair sonraí le do thoil faoin gcomhairliúchán pobail/idirchaidreamh le grúpaí áitiúla agus páirtithe leasmhara chun an feidhmchlár seo a fhorbairt.  </w:t>
            </w:r>
          </w:p>
          <w:p w14:paraId="2B149005" w14:textId="77777777" w:rsidR="00336098" w:rsidRDefault="00336098">
            <w:pPr>
              <w:pStyle w:val="Body"/>
              <w:spacing w:after="0" w:line="240" w:lineRule="auto"/>
              <w:jc w:val="both"/>
              <w:rPr>
                <w:b/>
                <w:bCs/>
                <w:color w:val="548DD4"/>
                <w:u w:color="548DD4"/>
                <w:lang w:val="en-US"/>
              </w:rPr>
            </w:pPr>
          </w:p>
          <w:p w14:paraId="4EE5D19A" w14:textId="77777777" w:rsidR="00336098" w:rsidRDefault="00336098">
            <w:pPr>
              <w:pStyle w:val="Body"/>
              <w:spacing w:after="0" w:line="240" w:lineRule="auto"/>
              <w:jc w:val="both"/>
              <w:rPr>
                <w:b/>
                <w:bCs/>
                <w:color w:val="548DD4"/>
                <w:u w:color="548DD4"/>
                <w:lang w:val="en-US"/>
              </w:rPr>
            </w:pPr>
          </w:p>
          <w:p w14:paraId="61A6ED37" w14:textId="77777777" w:rsidR="00336098" w:rsidRDefault="00336098">
            <w:pPr>
              <w:pStyle w:val="Body"/>
              <w:spacing w:after="0" w:line="240" w:lineRule="auto"/>
              <w:jc w:val="both"/>
              <w:rPr>
                <w:b/>
                <w:bCs/>
                <w:color w:val="548DD4"/>
                <w:u w:color="548DD4"/>
                <w:lang w:val="en-US"/>
              </w:rPr>
            </w:pPr>
          </w:p>
          <w:p w14:paraId="5BE742E0" w14:textId="77777777" w:rsidR="00336098" w:rsidRDefault="00336098">
            <w:pPr>
              <w:pStyle w:val="Body"/>
              <w:spacing w:after="0" w:line="240" w:lineRule="auto"/>
              <w:jc w:val="both"/>
              <w:rPr>
                <w:b/>
                <w:bCs/>
                <w:color w:val="548DD4"/>
                <w:u w:color="548DD4"/>
                <w:lang w:val="en-US"/>
              </w:rPr>
            </w:pPr>
          </w:p>
          <w:p w14:paraId="51FD7ACB" w14:textId="77777777" w:rsidR="00336098" w:rsidRDefault="00336098">
            <w:pPr>
              <w:pStyle w:val="Body"/>
              <w:spacing w:after="0" w:line="240" w:lineRule="auto"/>
              <w:jc w:val="both"/>
              <w:rPr>
                <w:b/>
                <w:bCs/>
                <w:color w:val="548DD4"/>
                <w:u w:color="548DD4"/>
                <w:lang w:val="en-US"/>
              </w:rPr>
            </w:pPr>
          </w:p>
          <w:p w14:paraId="045C9B69" w14:textId="77777777" w:rsidR="00336098" w:rsidRDefault="00336098">
            <w:pPr>
              <w:pStyle w:val="Body"/>
              <w:spacing w:after="0" w:line="240" w:lineRule="auto"/>
              <w:jc w:val="both"/>
              <w:rPr>
                <w:b/>
                <w:bCs/>
                <w:color w:val="548DD4"/>
                <w:u w:color="548DD4"/>
                <w:lang w:val="en-US"/>
              </w:rPr>
            </w:pPr>
          </w:p>
          <w:p w14:paraId="6FC2C091" w14:textId="77777777" w:rsidR="00336098" w:rsidRDefault="00C40A23">
            <w:pPr>
              <w:pStyle w:val="Body"/>
              <w:spacing w:after="0" w:line="240" w:lineRule="auto"/>
              <w:jc w:val="both"/>
              <w:rPr>
                <w:b/>
                <w:bCs/>
                <w:color w:val="548DD4"/>
                <w:u w:color="548DD4"/>
              </w:rPr>
            </w:pPr>
            <w:r>
              <w:rPr>
                <w:b/>
                <w:bCs/>
                <w:color w:val="548DD4"/>
                <w:u w:color="548DD4"/>
                <w:lang w:val="en-US"/>
              </w:rPr>
              <w:t xml:space="preserve">(b) Sonraigh conas a fograíodh an scéim. </w:t>
            </w:r>
          </w:p>
          <w:p w14:paraId="1D626813" w14:textId="77777777" w:rsidR="00336098" w:rsidRDefault="00336098">
            <w:pPr>
              <w:pStyle w:val="Body"/>
              <w:spacing w:after="0" w:line="240" w:lineRule="auto"/>
              <w:jc w:val="both"/>
              <w:rPr>
                <w:b/>
                <w:bCs/>
                <w:color w:val="548DD4"/>
                <w:u w:color="548DD4"/>
                <w:lang w:val="en-US"/>
              </w:rPr>
            </w:pPr>
          </w:p>
          <w:p w14:paraId="633F5BDE" w14:textId="77777777" w:rsidR="00336098" w:rsidRDefault="00336098">
            <w:pPr>
              <w:pStyle w:val="Body"/>
              <w:spacing w:after="0" w:line="240" w:lineRule="auto"/>
              <w:jc w:val="both"/>
              <w:rPr>
                <w:b/>
                <w:bCs/>
                <w:color w:val="548DD4"/>
                <w:u w:color="548DD4"/>
                <w:lang w:val="en-US"/>
              </w:rPr>
            </w:pPr>
          </w:p>
          <w:p w14:paraId="10B451FB" w14:textId="77777777" w:rsidR="00336098" w:rsidRDefault="00336098">
            <w:pPr>
              <w:pStyle w:val="Body"/>
              <w:spacing w:after="0" w:line="240" w:lineRule="auto"/>
              <w:jc w:val="both"/>
            </w:pPr>
          </w:p>
        </w:tc>
      </w:tr>
    </w:tbl>
    <w:p w14:paraId="2217FDC6" w14:textId="77777777" w:rsidR="00336098" w:rsidRDefault="00336098">
      <w:pPr>
        <w:pStyle w:val="Body"/>
        <w:widowControl w:val="0"/>
        <w:spacing w:after="0" w:line="240" w:lineRule="auto"/>
        <w:jc w:val="both"/>
        <w:rPr>
          <w:b/>
          <w:bCs/>
          <w:color w:val="548DD4"/>
          <w:u w:color="548DD4"/>
        </w:rPr>
      </w:pPr>
    </w:p>
    <w:p w14:paraId="0D6F59CB" w14:textId="77777777" w:rsidR="00336098" w:rsidRDefault="00336098">
      <w:pPr>
        <w:pStyle w:val="Body"/>
        <w:spacing w:after="0" w:line="240" w:lineRule="auto"/>
        <w:jc w:val="both"/>
        <w:rPr>
          <w:b/>
          <w:bCs/>
          <w:color w:val="548DD4"/>
          <w:u w:color="548DD4"/>
        </w:rPr>
      </w:pPr>
    </w:p>
    <w:p w14:paraId="03D47174" w14:textId="77777777" w:rsidR="00336098" w:rsidRDefault="00336098">
      <w:pPr>
        <w:pStyle w:val="Body"/>
        <w:spacing w:after="0" w:line="240" w:lineRule="auto"/>
        <w:jc w:val="both"/>
        <w:rPr>
          <w:b/>
          <w:bCs/>
          <w:color w:val="548DD4"/>
          <w:u w:color="548DD4"/>
        </w:rPr>
      </w:pPr>
    </w:p>
    <w:tbl>
      <w:tblPr>
        <w:tblW w:w="89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81"/>
      </w:tblGrid>
      <w:tr w:rsidR="00336098" w14:paraId="5D4B5EEB" w14:textId="77777777">
        <w:trPr>
          <w:trHeight w:val="2596"/>
        </w:trPr>
        <w:tc>
          <w:tcPr>
            <w:tcW w:w="8981"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 w:type="dxa"/>
              <w:bottom w:w="80" w:type="dxa"/>
              <w:right w:w="80" w:type="dxa"/>
            </w:tcMar>
          </w:tcPr>
          <w:p w14:paraId="0811252B" w14:textId="77777777" w:rsidR="00336098" w:rsidRDefault="00C40A23">
            <w:pPr>
              <w:pStyle w:val="ListParagraph"/>
              <w:numPr>
                <w:ilvl w:val="0"/>
                <w:numId w:val="13"/>
              </w:numPr>
              <w:spacing w:after="0" w:line="240" w:lineRule="auto"/>
              <w:jc w:val="both"/>
              <w:rPr>
                <w:b/>
                <w:bCs/>
                <w:color w:val="548DD4"/>
                <w:u w:color="548DD4"/>
              </w:rPr>
            </w:pPr>
            <w:r>
              <w:rPr>
                <w:b/>
                <w:bCs/>
                <w:color w:val="548DD4"/>
                <w:u w:color="548DD4"/>
              </w:rPr>
              <w:t xml:space="preserve">An bhfuil aon iarratais eile ar feitheamh </w:t>
            </w:r>
            <w:r>
              <w:rPr>
                <w:b/>
                <w:bCs/>
                <w:color w:val="548DD4"/>
                <w:u w:color="548DD4"/>
              </w:rPr>
              <w:t>ar mhaoiniú poiblí don tionscadal seo? (m.sh. Taisteal Gníomhach nó Bailte Ceann Scríbe, srl)</w:t>
            </w:r>
          </w:p>
          <w:p w14:paraId="14CB94AD" w14:textId="77777777" w:rsidR="00336098" w:rsidRDefault="00336098">
            <w:pPr>
              <w:pStyle w:val="Body"/>
              <w:spacing w:after="0" w:line="240" w:lineRule="auto"/>
              <w:jc w:val="both"/>
              <w:rPr>
                <w:b/>
                <w:bCs/>
                <w:color w:val="548DD4"/>
                <w:u w:color="548DD4"/>
                <w:lang w:val="en-US"/>
              </w:rPr>
            </w:pPr>
          </w:p>
          <w:p w14:paraId="61137136" w14:textId="77777777" w:rsidR="00336098" w:rsidRDefault="00336098">
            <w:pPr>
              <w:pStyle w:val="Body"/>
              <w:spacing w:after="0" w:line="240" w:lineRule="auto"/>
              <w:jc w:val="both"/>
              <w:rPr>
                <w:b/>
                <w:bCs/>
                <w:color w:val="548DD4"/>
                <w:u w:color="548DD4"/>
                <w:lang w:val="en-US"/>
              </w:rPr>
            </w:pPr>
          </w:p>
          <w:p w14:paraId="41EAFF95" w14:textId="77777777" w:rsidR="00336098" w:rsidRDefault="00336098">
            <w:pPr>
              <w:pStyle w:val="Body"/>
              <w:spacing w:after="0" w:line="240" w:lineRule="auto"/>
              <w:jc w:val="both"/>
              <w:rPr>
                <w:b/>
                <w:bCs/>
                <w:color w:val="548DD4"/>
                <w:u w:color="548DD4"/>
                <w:lang w:val="en-US"/>
              </w:rPr>
            </w:pPr>
          </w:p>
          <w:p w14:paraId="6F5BBE3C" w14:textId="77777777" w:rsidR="00336098" w:rsidRDefault="00336098">
            <w:pPr>
              <w:pStyle w:val="Body"/>
              <w:spacing w:after="0" w:line="240" w:lineRule="auto"/>
              <w:jc w:val="both"/>
              <w:rPr>
                <w:b/>
                <w:bCs/>
                <w:color w:val="548DD4"/>
                <w:u w:color="548DD4"/>
                <w:lang w:val="en-US"/>
              </w:rPr>
            </w:pPr>
          </w:p>
          <w:p w14:paraId="2D9DEC19" w14:textId="77777777" w:rsidR="00336098" w:rsidRDefault="00336098">
            <w:pPr>
              <w:pStyle w:val="Body"/>
              <w:spacing w:after="0" w:line="240" w:lineRule="auto"/>
              <w:jc w:val="both"/>
              <w:rPr>
                <w:b/>
                <w:bCs/>
                <w:color w:val="548DD4"/>
                <w:u w:color="548DD4"/>
                <w:lang w:val="en-US"/>
              </w:rPr>
            </w:pPr>
          </w:p>
          <w:p w14:paraId="1E774EEE" w14:textId="77777777" w:rsidR="00336098" w:rsidRDefault="00336098">
            <w:pPr>
              <w:pStyle w:val="Body"/>
              <w:spacing w:after="0" w:line="240" w:lineRule="auto"/>
              <w:jc w:val="both"/>
              <w:rPr>
                <w:b/>
                <w:bCs/>
                <w:color w:val="548DD4"/>
                <w:u w:color="548DD4"/>
                <w:lang w:val="en-US"/>
              </w:rPr>
            </w:pPr>
          </w:p>
          <w:p w14:paraId="621BBDC0" w14:textId="77777777" w:rsidR="00336098" w:rsidRDefault="00336098">
            <w:pPr>
              <w:pStyle w:val="Body"/>
              <w:spacing w:after="0" w:line="240" w:lineRule="auto"/>
              <w:jc w:val="both"/>
            </w:pPr>
          </w:p>
        </w:tc>
      </w:tr>
    </w:tbl>
    <w:p w14:paraId="2F8533FD" w14:textId="77777777" w:rsidR="00336098" w:rsidRDefault="00336098">
      <w:pPr>
        <w:pStyle w:val="Body"/>
        <w:widowControl w:val="0"/>
        <w:spacing w:after="0" w:line="240" w:lineRule="auto"/>
        <w:jc w:val="both"/>
        <w:rPr>
          <w:b/>
          <w:bCs/>
          <w:color w:val="548DD4"/>
          <w:u w:color="548DD4"/>
        </w:rPr>
      </w:pPr>
    </w:p>
    <w:p w14:paraId="242849DA" w14:textId="77777777" w:rsidR="00336098" w:rsidRDefault="00336098">
      <w:pPr>
        <w:pStyle w:val="Body"/>
        <w:spacing w:after="0" w:line="240" w:lineRule="auto"/>
        <w:jc w:val="both"/>
        <w:rPr>
          <w:b/>
          <w:bCs/>
          <w:color w:val="548DD4"/>
          <w:u w:color="548DD4"/>
        </w:rPr>
      </w:pPr>
    </w:p>
    <w:p w14:paraId="38A5FAF9" w14:textId="77777777" w:rsidR="00336098" w:rsidRDefault="00336098">
      <w:pPr>
        <w:pStyle w:val="Body"/>
        <w:spacing w:after="0" w:line="240" w:lineRule="auto"/>
        <w:jc w:val="both"/>
        <w:rPr>
          <w:b/>
          <w:bCs/>
          <w:color w:val="548DD4"/>
          <w:u w:color="548DD4"/>
        </w:rPr>
      </w:pPr>
    </w:p>
    <w:p w14:paraId="529A06EF" w14:textId="77777777" w:rsidR="00336098" w:rsidRDefault="00336098">
      <w:pPr>
        <w:pStyle w:val="Body"/>
        <w:spacing w:after="0" w:line="240" w:lineRule="auto"/>
        <w:jc w:val="both"/>
        <w:rPr>
          <w:b/>
          <w:bCs/>
          <w:color w:val="548DD4"/>
          <w:u w:color="548DD4"/>
        </w:rPr>
      </w:pPr>
    </w:p>
    <w:tbl>
      <w:tblPr>
        <w:tblW w:w="90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4"/>
      </w:tblGrid>
      <w:tr w:rsidR="00336098" w14:paraId="43C27D05" w14:textId="77777777">
        <w:trPr>
          <w:trHeight w:val="3023"/>
        </w:trPr>
        <w:tc>
          <w:tcPr>
            <w:tcW w:w="9004"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 w:type="dxa"/>
              <w:bottom w:w="80" w:type="dxa"/>
              <w:right w:w="80" w:type="dxa"/>
            </w:tcMar>
          </w:tcPr>
          <w:p w14:paraId="7A08EEEA" w14:textId="77777777" w:rsidR="00336098" w:rsidRDefault="00C40A23">
            <w:pPr>
              <w:pStyle w:val="ListParagraph"/>
              <w:numPr>
                <w:ilvl w:val="0"/>
                <w:numId w:val="15"/>
              </w:numPr>
              <w:rPr>
                <w:b/>
                <w:bCs/>
                <w:color w:val="548DD4"/>
                <w:u w:color="548DD4"/>
              </w:rPr>
            </w:pPr>
            <w:r>
              <w:rPr>
                <w:b/>
                <w:bCs/>
                <w:color w:val="548DD4"/>
                <w:u w:color="548DD4"/>
              </w:rPr>
              <w:t xml:space="preserve">Má tá an baile/sráidbhaile seo ina ábhar d'iarratas RRDF freisin, mínigh an réasúnaíocht chun an t-iarratas seo a chur isteach chuig an Scéim </w:t>
            </w:r>
            <w:r>
              <w:rPr>
                <w:b/>
                <w:bCs/>
                <w:color w:val="548DD4"/>
                <w:u w:color="548DD4"/>
              </w:rPr>
              <w:t>Athnuachana Bailte agus Sráidbhailte agus conas a nascann sé seo leis an iarratas RRDF.</w:t>
            </w:r>
          </w:p>
        </w:tc>
      </w:tr>
    </w:tbl>
    <w:p w14:paraId="174305F5" w14:textId="77777777" w:rsidR="00336098" w:rsidRDefault="00336098">
      <w:pPr>
        <w:pStyle w:val="Body"/>
        <w:widowControl w:val="0"/>
        <w:spacing w:after="0" w:line="240" w:lineRule="auto"/>
        <w:jc w:val="both"/>
        <w:rPr>
          <w:b/>
          <w:bCs/>
          <w:color w:val="548DD4"/>
          <w:u w:color="548DD4"/>
        </w:rPr>
      </w:pPr>
    </w:p>
    <w:p w14:paraId="01483304" w14:textId="77777777" w:rsidR="00336098" w:rsidRDefault="00336098">
      <w:pPr>
        <w:pStyle w:val="Body"/>
        <w:spacing w:after="0" w:line="240" w:lineRule="auto"/>
        <w:rPr>
          <w:b/>
          <w:bCs/>
          <w:color w:val="548DD4"/>
          <w:u w:color="548DD4"/>
        </w:rPr>
      </w:pPr>
    </w:p>
    <w:p w14:paraId="49D9DDF8" w14:textId="77777777" w:rsidR="00336098" w:rsidRDefault="00336098">
      <w:pPr>
        <w:pStyle w:val="Body"/>
        <w:spacing w:after="0" w:line="240" w:lineRule="auto"/>
        <w:jc w:val="both"/>
        <w:rPr>
          <w:b/>
          <w:bCs/>
          <w:color w:val="548DD4"/>
          <w:u w:color="548DD4"/>
        </w:rPr>
      </w:pPr>
    </w:p>
    <w:p w14:paraId="462551CE" w14:textId="77777777" w:rsidR="00336098" w:rsidRDefault="00336098">
      <w:pPr>
        <w:pStyle w:val="ListParagraph"/>
        <w:spacing w:after="0" w:line="240" w:lineRule="auto"/>
        <w:jc w:val="both"/>
        <w:rPr>
          <w:color w:val="548DD4"/>
          <w:u w:color="548DD4"/>
        </w:rPr>
      </w:pPr>
    </w:p>
    <w:tbl>
      <w:tblPr>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2"/>
      </w:tblGrid>
      <w:tr w:rsidR="00336098" w14:paraId="76DC0F6B" w14:textId="77777777">
        <w:trPr>
          <w:trHeight w:val="3636"/>
        </w:trPr>
        <w:tc>
          <w:tcPr>
            <w:tcW w:w="9072"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 w:type="dxa"/>
              <w:bottom w:w="80" w:type="dxa"/>
              <w:right w:w="80" w:type="dxa"/>
            </w:tcMar>
          </w:tcPr>
          <w:p w14:paraId="20C0218E" w14:textId="77777777" w:rsidR="00336098" w:rsidRDefault="00C40A23">
            <w:pPr>
              <w:pStyle w:val="ListParagraph"/>
              <w:numPr>
                <w:ilvl w:val="0"/>
                <w:numId w:val="17"/>
              </w:numPr>
              <w:spacing w:after="0" w:line="240" w:lineRule="auto"/>
              <w:jc w:val="both"/>
              <w:rPr>
                <w:color w:val="548DD4"/>
                <w:u w:color="548DD4"/>
              </w:rPr>
            </w:pPr>
            <w:r>
              <w:rPr>
                <w:b/>
                <w:bCs/>
                <w:color w:val="548DD4"/>
                <w:u w:color="548DD4"/>
              </w:rPr>
              <w:t xml:space="preserve">Cé a bheidh ag cur i bhfeidhm an tionscadail? </w:t>
            </w:r>
            <w:r>
              <w:rPr>
                <w:color w:val="548DD4"/>
                <w:u w:color="548DD4"/>
              </w:rPr>
              <w:t>Cur síos sonraí na bpáirtithe leasmhara eile atá i gceist. (</w:t>
            </w:r>
            <w:r>
              <w:rPr>
                <w:i/>
                <w:iCs/>
                <w:color w:val="548DD4"/>
                <w:u w:color="548DD4"/>
              </w:rPr>
              <w:t>Tabhair faoi deara in imlíne na scéime, Alt 8 Costais Ú</w:t>
            </w:r>
            <w:r>
              <w:rPr>
                <w:i/>
                <w:iCs/>
                <w:color w:val="548DD4"/>
                <w:u w:color="548DD4"/>
              </w:rPr>
              <w:t xml:space="preserve">daráis Áitiúil, nuair atá oibreacha le déanamh go hinmheánach ag an Údarás Áitiúil, ní mór miondealú ar na costais seo a chur san áireamh san fhoirm iarratais agus réasúnaíocht a sholáthar dó. Sa chás go gcuirtear costais foirne an Údaráis san áireamh, ní </w:t>
            </w:r>
            <w:r>
              <w:rPr>
                <w:i/>
                <w:iCs/>
                <w:color w:val="548DD4"/>
                <w:u w:color="548DD4"/>
              </w:rPr>
              <w:t xml:space="preserve">mór dóibh a bheith i gcomhréir le costas iomlán an tionscadail, agus iad a </w:t>
            </w:r>
            <w:r>
              <w:rPr>
                <w:i/>
                <w:iCs/>
                <w:color w:val="548DD4"/>
                <w:u w:val="single" w:color="548DD4"/>
              </w:rPr>
              <w:t>shainaithint ag céim an iarratais</w:t>
            </w:r>
            <w:r>
              <w:rPr>
                <w:color w:val="548DD4"/>
                <w:u w:color="548DD4"/>
              </w:rPr>
              <w:t>)</w:t>
            </w:r>
          </w:p>
          <w:p w14:paraId="05D416A3" w14:textId="77777777" w:rsidR="00336098" w:rsidRDefault="00336098">
            <w:pPr>
              <w:pStyle w:val="Body"/>
              <w:spacing w:after="0" w:line="240" w:lineRule="auto"/>
              <w:rPr>
                <w:color w:val="548DD4"/>
                <w:u w:color="548DD4"/>
                <w:lang w:val="en-US"/>
              </w:rPr>
            </w:pPr>
          </w:p>
          <w:p w14:paraId="34751AB8" w14:textId="77777777" w:rsidR="00336098" w:rsidRDefault="00336098">
            <w:pPr>
              <w:pStyle w:val="Body"/>
              <w:spacing w:after="0" w:line="240" w:lineRule="auto"/>
              <w:rPr>
                <w:color w:val="548DD4"/>
                <w:u w:color="548DD4"/>
                <w:lang w:val="en-US"/>
              </w:rPr>
            </w:pPr>
          </w:p>
          <w:p w14:paraId="0B8EE4D5" w14:textId="77777777" w:rsidR="00336098" w:rsidRDefault="00336098">
            <w:pPr>
              <w:pStyle w:val="Body"/>
              <w:spacing w:after="0" w:line="240" w:lineRule="auto"/>
              <w:rPr>
                <w:color w:val="548DD4"/>
                <w:u w:color="548DD4"/>
                <w:lang w:val="en-US"/>
              </w:rPr>
            </w:pPr>
          </w:p>
          <w:p w14:paraId="03ED66A5" w14:textId="77777777" w:rsidR="00336098" w:rsidRDefault="00336098">
            <w:pPr>
              <w:pStyle w:val="Body"/>
              <w:spacing w:after="0" w:line="240" w:lineRule="auto"/>
              <w:rPr>
                <w:color w:val="548DD4"/>
                <w:u w:color="548DD4"/>
                <w:lang w:val="en-US"/>
              </w:rPr>
            </w:pPr>
          </w:p>
          <w:p w14:paraId="4587824F" w14:textId="77777777" w:rsidR="00336098" w:rsidRDefault="00336098">
            <w:pPr>
              <w:pStyle w:val="Body"/>
              <w:spacing w:after="0" w:line="240" w:lineRule="auto"/>
              <w:rPr>
                <w:color w:val="548DD4"/>
                <w:u w:color="548DD4"/>
                <w:lang w:val="en-US"/>
              </w:rPr>
            </w:pPr>
          </w:p>
          <w:p w14:paraId="7A9EFDA4" w14:textId="77777777" w:rsidR="00336098" w:rsidRDefault="00336098">
            <w:pPr>
              <w:pStyle w:val="Body"/>
              <w:spacing w:after="0" w:line="240" w:lineRule="auto"/>
              <w:rPr>
                <w:color w:val="548DD4"/>
                <w:u w:color="548DD4"/>
                <w:lang w:val="en-US"/>
              </w:rPr>
            </w:pPr>
          </w:p>
          <w:p w14:paraId="407580D4" w14:textId="77777777" w:rsidR="00336098" w:rsidRDefault="00336098">
            <w:pPr>
              <w:pStyle w:val="Body"/>
              <w:spacing w:after="0" w:line="240" w:lineRule="auto"/>
            </w:pPr>
          </w:p>
        </w:tc>
      </w:tr>
    </w:tbl>
    <w:p w14:paraId="734863DE" w14:textId="77777777" w:rsidR="00336098" w:rsidRDefault="00336098">
      <w:pPr>
        <w:pStyle w:val="ListParagraph"/>
        <w:widowControl w:val="0"/>
        <w:spacing w:after="0" w:line="240" w:lineRule="auto"/>
        <w:ind w:left="0"/>
        <w:jc w:val="both"/>
        <w:rPr>
          <w:color w:val="548DD4"/>
          <w:u w:color="548DD4"/>
        </w:rPr>
      </w:pPr>
    </w:p>
    <w:p w14:paraId="3B2C4059" w14:textId="77777777" w:rsidR="00336098" w:rsidRDefault="00336098">
      <w:pPr>
        <w:pStyle w:val="Body"/>
        <w:spacing w:after="0" w:line="240" w:lineRule="auto"/>
        <w:jc w:val="both"/>
        <w:rPr>
          <w:b/>
          <w:bCs/>
          <w:color w:val="548DD4"/>
          <w:u w:color="548DD4"/>
        </w:rPr>
      </w:pPr>
    </w:p>
    <w:tbl>
      <w:tblPr>
        <w:tblW w:w="90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04"/>
      </w:tblGrid>
      <w:tr w:rsidR="00336098" w14:paraId="7215FD58" w14:textId="77777777">
        <w:trPr>
          <w:trHeight w:val="4676"/>
        </w:trPr>
        <w:tc>
          <w:tcPr>
            <w:tcW w:w="9004" w:type="dxa"/>
            <w:tcBorders>
              <w:top w:val="single" w:sz="18" w:space="0" w:color="548DD4"/>
              <w:left w:val="single" w:sz="18" w:space="0" w:color="548DD4"/>
              <w:bottom w:val="single" w:sz="18" w:space="0" w:color="548DD4"/>
              <w:right w:val="single" w:sz="18" w:space="0" w:color="548DD4"/>
            </w:tcBorders>
            <w:shd w:val="clear" w:color="auto" w:fill="auto"/>
            <w:tcMar>
              <w:top w:w="80" w:type="dxa"/>
              <w:left w:w="800" w:type="dxa"/>
              <w:bottom w:w="80" w:type="dxa"/>
              <w:right w:w="80" w:type="dxa"/>
            </w:tcMar>
          </w:tcPr>
          <w:p w14:paraId="2BAD642F" w14:textId="77777777" w:rsidR="00336098" w:rsidRDefault="00336098">
            <w:pPr>
              <w:pStyle w:val="ListParagraph"/>
              <w:spacing w:after="0" w:line="240" w:lineRule="auto"/>
              <w:rPr>
                <w:color w:val="548DD4"/>
                <w:u w:color="548DD4"/>
              </w:rPr>
            </w:pPr>
          </w:p>
          <w:p w14:paraId="35E92E59" w14:textId="77777777" w:rsidR="00336098" w:rsidRDefault="00C40A23">
            <w:pPr>
              <w:pStyle w:val="ListParagraph"/>
              <w:numPr>
                <w:ilvl w:val="0"/>
                <w:numId w:val="19"/>
              </w:numPr>
              <w:spacing w:after="0" w:line="240" w:lineRule="auto"/>
              <w:rPr>
                <w:b/>
                <w:bCs/>
                <w:color w:val="548DD4"/>
                <w:u w:color="548DD4"/>
              </w:rPr>
            </w:pPr>
            <w:r>
              <w:rPr>
                <w:b/>
                <w:bCs/>
                <w:color w:val="548DD4"/>
                <w:u w:color="548DD4"/>
              </w:rPr>
              <w:t>Cé chomh mór agus a thabharfaidh an tionscadal seo aghaidh ar Spriocanna Forbartha Inbhuanaithe na Náisiún Aontaithe (SDGanna)?</w:t>
            </w:r>
          </w:p>
          <w:p w14:paraId="4DA3ECEA" w14:textId="77777777" w:rsidR="00336098" w:rsidRDefault="00336098">
            <w:pPr>
              <w:pStyle w:val="Body"/>
              <w:spacing w:after="0" w:line="240" w:lineRule="auto"/>
              <w:rPr>
                <w:b/>
                <w:bCs/>
                <w:color w:val="548DD4"/>
                <w:u w:color="548DD4"/>
                <w:lang w:val="en-US"/>
              </w:rPr>
            </w:pPr>
          </w:p>
          <w:p w14:paraId="24C4AC05" w14:textId="77777777" w:rsidR="00336098" w:rsidRDefault="00336098">
            <w:pPr>
              <w:pStyle w:val="Body"/>
              <w:spacing w:after="0" w:line="240" w:lineRule="auto"/>
              <w:rPr>
                <w:b/>
                <w:bCs/>
                <w:color w:val="548DD4"/>
                <w:u w:color="548DD4"/>
                <w:lang w:val="en-US"/>
              </w:rPr>
            </w:pPr>
          </w:p>
          <w:p w14:paraId="2807FB95" w14:textId="77777777" w:rsidR="00336098" w:rsidRDefault="00336098">
            <w:pPr>
              <w:pStyle w:val="Body"/>
              <w:spacing w:after="0" w:line="240" w:lineRule="auto"/>
              <w:rPr>
                <w:b/>
                <w:bCs/>
                <w:color w:val="548DD4"/>
                <w:u w:color="548DD4"/>
                <w:lang w:val="en-US"/>
              </w:rPr>
            </w:pPr>
          </w:p>
          <w:p w14:paraId="554B4CB5" w14:textId="77777777" w:rsidR="00336098" w:rsidRDefault="00336098">
            <w:pPr>
              <w:pStyle w:val="Body"/>
              <w:spacing w:after="0" w:line="240" w:lineRule="auto"/>
              <w:rPr>
                <w:b/>
                <w:bCs/>
                <w:color w:val="548DD4"/>
                <w:u w:color="548DD4"/>
                <w:lang w:val="en-US"/>
              </w:rPr>
            </w:pPr>
          </w:p>
          <w:p w14:paraId="44CAA3D4" w14:textId="77777777" w:rsidR="00336098" w:rsidRDefault="00336098">
            <w:pPr>
              <w:pStyle w:val="Body"/>
              <w:spacing w:after="0" w:line="240" w:lineRule="auto"/>
              <w:rPr>
                <w:b/>
                <w:bCs/>
                <w:color w:val="548DD4"/>
                <w:u w:color="548DD4"/>
                <w:lang w:val="en-US"/>
              </w:rPr>
            </w:pPr>
          </w:p>
          <w:p w14:paraId="2CFBE152" w14:textId="77777777" w:rsidR="00336098" w:rsidRDefault="00336098">
            <w:pPr>
              <w:pStyle w:val="Body"/>
              <w:spacing w:after="0" w:line="240" w:lineRule="auto"/>
              <w:rPr>
                <w:b/>
                <w:bCs/>
                <w:color w:val="548DD4"/>
                <w:u w:color="548DD4"/>
                <w:lang w:val="en-US"/>
              </w:rPr>
            </w:pPr>
          </w:p>
          <w:p w14:paraId="55FFD071" w14:textId="77777777" w:rsidR="00336098" w:rsidRDefault="00336098">
            <w:pPr>
              <w:pStyle w:val="Body"/>
              <w:spacing w:after="0" w:line="240" w:lineRule="auto"/>
              <w:rPr>
                <w:b/>
                <w:bCs/>
                <w:color w:val="548DD4"/>
                <w:u w:color="548DD4"/>
                <w:lang w:val="en-US"/>
              </w:rPr>
            </w:pPr>
          </w:p>
          <w:p w14:paraId="51EC6E18" w14:textId="77777777" w:rsidR="00336098" w:rsidRDefault="00336098">
            <w:pPr>
              <w:pStyle w:val="Body"/>
              <w:spacing w:after="0" w:line="240" w:lineRule="auto"/>
              <w:rPr>
                <w:b/>
                <w:bCs/>
                <w:color w:val="548DD4"/>
                <w:u w:color="548DD4"/>
                <w:lang w:val="en-US"/>
              </w:rPr>
            </w:pPr>
          </w:p>
          <w:p w14:paraId="76486FE6" w14:textId="77777777" w:rsidR="00336098" w:rsidRDefault="00336098">
            <w:pPr>
              <w:pStyle w:val="Body"/>
              <w:spacing w:after="0" w:line="240" w:lineRule="auto"/>
              <w:rPr>
                <w:b/>
                <w:bCs/>
                <w:color w:val="548DD4"/>
                <w:u w:color="548DD4"/>
                <w:lang w:val="en-US"/>
              </w:rPr>
            </w:pPr>
          </w:p>
          <w:p w14:paraId="53F9BAF2" w14:textId="77777777" w:rsidR="00336098" w:rsidRDefault="00336098">
            <w:pPr>
              <w:pStyle w:val="Body"/>
              <w:spacing w:after="0" w:line="240" w:lineRule="auto"/>
              <w:rPr>
                <w:b/>
                <w:bCs/>
                <w:color w:val="548DD4"/>
                <w:u w:color="548DD4"/>
                <w:lang w:val="en-US"/>
              </w:rPr>
            </w:pPr>
          </w:p>
          <w:p w14:paraId="2E85C170" w14:textId="77777777" w:rsidR="00336098" w:rsidRDefault="00336098">
            <w:pPr>
              <w:pStyle w:val="Body"/>
              <w:spacing w:after="0" w:line="240" w:lineRule="auto"/>
              <w:rPr>
                <w:b/>
                <w:bCs/>
                <w:color w:val="548DD4"/>
                <w:u w:color="548DD4"/>
                <w:lang w:val="en-US"/>
              </w:rPr>
            </w:pPr>
          </w:p>
          <w:p w14:paraId="5C5AB243" w14:textId="77777777" w:rsidR="00336098" w:rsidRDefault="00336098">
            <w:pPr>
              <w:pStyle w:val="Body"/>
              <w:spacing w:after="0" w:line="240" w:lineRule="auto"/>
              <w:rPr>
                <w:b/>
                <w:bCs/>
                <w:color w:val="548DD4"/>
                <w:u w:color="548DD4"/>
                <w:lang w:val="en-US"/>
              </w:rPr>
            </w:pPr>
          </w:p>
          <w:p w14:paraId="1E75A69C" w14:textId="77777777" w:rsidR="00336098" w:rsidRDefault="00336098">
            <w:pPr>
              <w:pStyle w:val="Body"/>
              <w:spacing w:after="0" w:line="240" w:lineRule="auto"/>
              <w:rPr>
                <w:b/>
                <w:bCs/>
                <w:color w:val="548DD4"/>
                <w:u w:color="548DD4"/>
                <w:lang w:val="en-US"/>
              </w:rPr>
            </w:pPr>
          </w:p>
          <w:p w14:paraId="2285623A" w14:textId="77777777" w:rsidR="00336098" w:rsidRDefault="00336098">
            <w:pPr>
              <w:pStyle w:val="Body"/>
              <w:spacing w:after="0" w:line="240" w:lineRule="auto"/>
            </w:pPr>
          </w:p>
        </w:tc>
      </w:tr>
    </w:tbl>
    <w:p w14:paraId="50A5149A" w14:textId="77777777" w:rsidR="00336098" w:rsidRDefault="00C40A23">
      <w:pPr>
        <w:pStyle w:val="Body"/>
        <w:spacing w:after="0" w:line="240" w:lineRule="auto"/>
        <w:rPr>
          <w:b/>
          <w:bCs/>
          <w:color w:val="548DD4"/>
          <w:u w:color="548DD4"/>
        </w:rPr>
      </w:pPr>
      <w:r>
        <w:rPr>
          <w:b/>
          <w:bCs/>
          <w:color w:val="548DD4"/>
          <w:u w:color="548DD4"/>
        </w:rPr>
        <w:t xml:space="preserve"> </w:t>
      </w:r>
    </w:p>
    <w:p w14:paraId="681426B1" w14:textId="77777777" w:rsidR="00336098" w:rsidRDefault="00C40A23">
      <w:pPr>
        <w:pStyle w:val="ListParagraph"/>
        <w:numPr>
          <w:ilvl w:val="0"/>
          <w:numId w:val="21"/>
        </w:numPr>
        <w:spacing w:after="0" w:line="360" w:lineRule="auto"/>
        <w:jc w:val="both"/>
        <w:rPr>
          <w:b/>
          <w:bCs/>
          <w:color w:val="548DD4"/>
          <w:sz w:val="24"/>
          <w:szCs w:val="24"/>
        </w:rPr>
      </w:pPr>
      <w:r>
        <w:rPr>
          <w:b/>
          <w:bCs/>
          <w:color w:val="548DD4"/>
          <w:sz w:val="24"/>
          <w:szCs w:val="24"/>
          <w:u w:color="548DD4"/>
        </w:rPr>
        <w:t xml:space="preserve">Sonraí Airgeadais: </w:t>
      </w:r>
    </w:p>
    <w:tbl>
      <w:tblPr>
        <w:tblW w:w="9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97"/>
        <w:gridCol w:w="4220"/>
      </w:tblGrid>
      <w:tr w:rsidR="00336098" w14:paraId="3203DE85" w14:textId="77777777">
        <w:trPr>
          <w:trHeight w:val="257"/>
        </w:trPr>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D50D4" w14:textId="77777777" w:rsidR="00336098" w:rsidRDefault="00C40A23">
            <w:pPr>
              <w:pStyle w:val="Body"/>
              <w:spacing w:after="0" w:line="360" w:lineRule="auto"/>
              <w:jc w:val="both"/>
            </w:pPr>
            <w:r>
              <w:rPr>
                <w:color w:val="548DD4"/>
                <w:sz w:val="24"/>
                <w:szCs w:val="24"/>
                <w:u w:color="548DD4"/>
                <w:lang w:val="en-US"/>
              </w:rPr>
              <w:t>Uimhir CBL Údaráis Áitiúil:</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D0DF" w14:textId="77777777" w:rsidR="00336098" w:rsidRDefault="00336098"/>
        </w:tc>
      </w:tr>
      <w:tr w:rsidR="00336098" w14:paraId="1FAD1E04" w14:textId="77777777">
        <w:trPr>
          <w:trHeight w:val="257"/>
        </w:trPr>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502F" w14:textId="77777777" w:rsidR="00336098" w:rsidRDefault="00C40A23">
            <w:pPr>
              <w:pStyle w:val="Body"/>
              <w:spacing w:after="0" w:line="360" w:lineRule="auto"/>
              <w:jc w:val="both"/>
            </w:pPr>
            <w:r>
              <w:rPr>
                <w:color w:val="548DD4"/>
                <w:sz w:val="24"/>
                <w:szCs w:val="24"/>
                <w:u w:color="548DD4"/>
                <w:lang w:val="en-US"/>
              </w:rPr>
              <w:t>Uimhir Chláraithe Cánach:</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CF9F0" w14:textId="77777777" w:rsidR="00336098" w:rsidRDefault="00336098"/>
        </w:tc>
      </w:tr>
      <w:tr w:rsidR="00336098" w14:paraId="7DDAC575" w14:textId="77777777">
        <w:trPr>
          <w:trHeight w:val="257"/>
        </w:trPr>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55146" w14:textId="77777777" w:rsidR="00336098" w:rsidRDefault="00C40A23">
            <w:pPr>
              <w:pStyle w:val="Body"/>
              <w:spacing w:after="0" w:line="360" w:lineRule="auto"/>
              <w:jc w:val="both"/>
            </w:pPr>
            <w:r>
              <w:rPr>
                <w:color w:val="548DD4"/>
                <w:sz w:val="24"/>
                <w:szCs w:val="24"/>
                <w:u w:color="548DD4"/>
                <w:lang w:val="en-US"/>
              </w:rPr>
              <w:t>Uimhir Imréiteach Cánach:</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BD1C1" w14:textId="77777777" w:rsidR="00336098" w:rsidRDefault="00336098"/>
        </w:tc>
      </w:tr>
      <w:tr w:rsidR="00336098" w14:paraId="218E701A" w14:textId="77777777">
        <w:trPr>
          <w:trHeight w:val="257"/>
        </w:trPr>
        <w:tc>
          <w:tcPr>
            <w:tcW w:w="47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0C85" w14:textId="77777777" w:rsidR="00336098" w:rsidRDefault="00C40A23">
            <w:pPr>
              <w:pStyle w:val="Body"/>
              <w:spacing w:after="0" w:line="360" w:lineRule="auto"/>
              <w:jc w:val="both"/>
            </w:pPr>
            <w:r>
              <w:rPr>
                <w:color w:val="548DD4"/>
                <w:sz w:val="24"/>
                <w:szCs w:val="24"/>
                <w:u w:color="548DD4"/>
                <w:lang w:val="en-US"/>
              </w:rPr>
              <w:t>Uimhir CHY (má bhaineann)</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B1D43" w14:textId="77777777" w:rsidR="00336098" w:rsidRDefault="00336098"/>
        </w:tc>
      </w:tr>
    </w:tbl>
    <w:p w14:paraId="706F6A56" w14:textId="77777777" w:rsidR="00336098" w:rsidRDefault="00336098">
      <w:pPr>
        <w:pStyle w:val="ListParagraph"/>
        <w:widowControl w:val="0"/>
        <w:numPr>
          <w:ilvl w:val="0"/>
          <w:numId w:val="22"/>
        </w:numPr>
        <w:spacing w:after="0" w:line="240" w:lineRule="auto"/>
        <w:jc w:val="both"/>
      </w:pPr>
    </w:p>
    <w:p w14:paraId="7D4F5DB9" w14:textId="77777777" w:rsidR="00336098" w:rsidRDefault="00336098">
      <w:pPr>
        <w:pStyle w:val="ListParagraph"/>
        <w:spacing w:after="0" w:line="360" w:lineRule="auto"/>
        <w:jc w:val="both"/>
        <w:rPr>
          <w:b/>
          <w:bCs/>
          <w:color w:val="548DD4"/>
          <w:sz w:val="24"/>
          <w:szCs w:val="24"/>
          <w:u w:color="548DD4"/>
        </w:rPr>
      </w:pPr>
    </w:p>
    <w:p w14:paraId="68CB8568" w14:textId="77777777" w:rsidR="00336098" w:rsidRDefault="00C40A23">
      <w:pPr>
        <w:pStyle w:val="ListParagraph"/>
        <w:numPr>
          <w:ilvl w:val="0"/>
          <w:numId w:val="23"/>
        </w:numPr>
        <w:spacing w:after="0" w:line="360" w:lineRule="auto"/>
        <w:jc w:val="both"/>
        <w:rPr>
          <w:b/>
          <w:bCs/>
          <w:color w:val="548DD4"/>
          <w:sz w:val="24"/>
          <w:szCs w:val="24"/>
        </w:rPr>
      </w:pPr>
      <w:r>
        <w:rPr>
          <w:b/>
          <w:bCs/>
          <w:color w:val="548DD4"/>
          <w:sz w:val="24"/>
          <w:szCs w:val="24"/>
          <w:u w:color="548DD4"/>
        </w:rPr>
        <w:t>COSTAIS AN TIONSCADAIL:</w:t>
      </w:r>
    </w:p>
    <w:p w14:paraId="62C9C2B7" w14:textId="77777777" w:rsidR="00336098" w:rsidRDefault="00C40A23">
      <w:pPr>
        <w:pStyle w:val="Body"/>
        <w:spacing w:after="0" w:line="240" w:lineRule="auto"/>
        <w:jc w:val="both"/>
        <w:rPr>
          <w:color w:val="548DD4"/>
          <w:sz w:val="24"/>
          <w:szCs w:val="24"/>
          <w:u w:color="548DD4"/>
        </w:rPr>
      </w:pPr>
      <w:r>
        <w:rPr>
          <w:color w:val="548DD4"/>
          <w:sz w:val="24"/>
          <w:szCs w:val="24"/>
          <w:u w:color="548DD4"/>
          <w:lang w:val="en-US"/>
        </w:rPr>
        <w:t>Tabhair miondeal</w:t>
      </w:r>
      <w:r>
        <w:rPr>
          <w:color w:val="548DD4"/>
          <w:sz w:val="24"/>
          <w:szCs w:val="24"/>
          <w:u w:color="548DD4"/>
        </w:rPr>
        <w:t xml:space="preserve">ú </w:t>
      </w:r>
      <w:r>
        <w:rPr>
          <w:color w:val="548DD4"/>
          <w:sz w:val="24"/>
          <w:szCs w:val="24"/>
          <w:u w:color="548DD4"/>
          <w:lang w:val="en-US"/>
        </w:rPr>
        <w:t>mionsonraithe ar gach gn</w:t>
      </w:r>
      <w:r>
        <w:rPr>
          <w:color w:val="548DD4"/>
          <w:sz w:val="24"/>
          <w:szCs w:val="24"/>
          <w:u w:color="548DD4"/>
          <w:lang w:val="fr-FR"/>
        </w:rPr>
        <w:t xml:space="preserve">é </w:t>
      </w:r>
      <w:r>
        <w:rPr>
          <w:color w:val="548DD4"/>
          <w:sz w:val="24"/>
          <w:szCs w:val="24"/>
          <w:u w:color="548DD4"/>
          <w:lang w:val="it-IT"/>
        </w:rPr>
        <w:t>de na hoibreacha molta lena n-</w:t>
      </w:r>
      <w:r>
        <w:rPr>
          <w:color w:val="548DD4"/>
          <w:sz w:val="24"/>
          <w:szCs w:val="24"/>
          <w:u w:color="548DD4"/>
        </w:rPr>
        <w:t>áirí</w:t>
      </w:r>
      <w:r>
        <w:rPr>
          <w:color w:val="548DD4"/>
          <w:sz w:val="24"/>
          <w:szCs w:val="24"/>
          <w:u w:color="548DD4"/>
          <w:lang w:val="pt-PT"/>
        </w:rPr>
        <w:t>tear aon</w:t>
      </w:r>
      <w:r>
        <w:rPr>
          <w:color w:val="548DD4"/>
          <w:sz w:val="24"/>
          <w:szCs w:val="24"/>
          <w:u w:color="548DD4"/>
          <w:lang w:val="pt-PT"/>
        </w:rPr>
        <w:t xml:space="preserve"> t</w:t>
      </w:r>
      <w:r>
        <w:rPr>
          <w:color w:val="548DD4"/>
          <w:sz w:val="24"/>
          <w:szCs w:val="24"/>
          <w:u w:color="548DD4"/>
        </w:rPr>
        <w:t xml:space="preserve">áíllí </w:t>
      </w:r>
      <w:r>
        <w:rPr>
          <w:color w:val="548DD4"/>
          <w:sz w:val="24"/>
          <w:szCs w:val="24"/>
          <w:u w:color="548DD4"/>
          <w:lang w:val="it-IT"/>
        </w:rPr>
        <w:t>riarach</w:t>
      </w:r>
      <w:r>
        <w:rPr>
          <w:color w:val="548DD4"/>
          <w:sz w:val="24"/>
          <w:szCs w:val="24"/>
          <w:u w:color="548DD4"/>
        </w:rPr>
        <w:t>á</w:t>
      </w:r>
      <w:r>
        <w:rPr>
          <w:color w:val="548DD4"/>
          <w:sz w:val="24"/>
          <w:szCs w:val="24"/>
          <w:u w:color="548DD4"/>
          <w:lang w:val="pt-PT"/>
        </w:rPr>
        <w:t>in/costais/comhartha</w:t>
      </w:r>
      <w:r>
        <w:rPr>
          <w:color w:val="548DD4"/>
          <w:sz w:val="24"/>
          <w:szCs w:val="24"/>
          <w:u w:color="548DD4"/>
        </w:rPr>
        <w:t>í</w:t>
      </w:r>
      <w:r>
        <w:rPr>
          <w:color w:val="548DD4"/>
          <w:sz w:val="24"/>
          <w:szCs w:val="24"/>
          <w:u w:color="548DD4"/>
          <w:lang w:val="de-DE"/>
        </w:rPr>
        <w:t xml:space="preserve">ocht: </w:t>
      </w:r>
    </w:p>
    <w:p w14:paraId="713FE1CF" w14:textId="77777777" w:rsidR="00336098" w:rsidRDefault="00C40A23">
      <w:pPr>
        <w:pStyle w:val="Body"/>
        <w:spacing w:after="0" w:line="240" w:lineRule="auto"/>
        <w:jc w:val="both"/>
        <w:rPr>
          <w:color w:val="548DD4"/>
          <w:sz w:val="24"/>
          <w:szCs w:val="24"/>
          <w:u w:color="548DD4"/>
        </w:rPr>
      </w:pPr>
      <w:r>
        <w:rPr>
          <w:color w:val="548DD4"/>
          <w:sz w:val="24"/>
          <w:szCs w:val="24"/>
          <w:u w:color="548DD4"/>
          <w:lang w:val="en-US"/>
        </w:rPr>
        <w:t>(cuir sraitheanna breise isteach le haghaidh costas de r</w:t>
      </w:r>
      <w:r>
        <w:rPr>
          <w:color w:val="548DD4"/>
          <w:sz w:val="24"/>
          <w:szCs w:val="24"/>
          <w:u w:color="548DD4"/>
          <w:lang w:val="fr-FR"/>
        </w:rPr>
        <w:t>é</w:t>
      </w:r>
      <w:r>
        <w:rPr>
          <w:color w:val="548DD4"/>
          <w:sz w:val="24"/>
          <w:szCs w:val="24"/>
          <w:u w:color="548DD4"/>
          <w:lang w:val="en-US"/>
        </w:rPr>
        <w:t>ir mar is g</w:t>
      </w:r>
      <w:r>
        <w:rPr>
          <w:color w:val="548DD4"/>
          <w:sz w:val="24"/>
          <w:szCs w:val="24"/>
          <w:u w:color="548DD4"/>
        </w:rPr>
        <w:t>á)</w:t>
      </w:r>
    </w:p>
    <w:p w14:paraId="3AC6C1A7" w14:textId="77777777" w:rsidR="00336098" w:rsidRDefault="00336098">
      <w:pPr>
        <w:pStyle w:val="Body"/>
        <w:spacing w:before="100" w:after="0" w:line="240" w:lineRule="auto"/>
        <w:ind w:left="357"/>
        <w:jc w:val="both"/>
        <w:rPr>
          <w:color w:val="548DD4"/>
          <w:sz w:val="24"/>
          <w:szCs w:val="24"/>
          <w:u w:color="548DD4"/>
        </w:rPr>
      </w:pPr>
    </w:p>
    <w:tbl>
      <w:tblPr>
        <w:tblW w:w="901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9"/>
        <w:gridCol w:w="4388"/>
      </w:tblGrid>
      <w:tr w:rsidR="00336098" w14:paraId="201FC77A"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FFC74" w14:textId="77777777" w:rsidR="00336098" w:rsidRDefault="00C40A23">
            <w:pPr>
              <w:pStyle w:val="Body"/>
              <w:spacing w:after="0" w:line="360" w:lineRule="auto"/>
              <w:jc w:val="both"/>
            </w:pPr>
            <w:r>
              <w:rPr>
                <w:b/>
                <w:bCs/>
                <w:color w:val="548DD4"/>
                <w:sz w:val="24"/>
                <w:szCs w:val="24"/>
                <w:u w:color="548DD4"/>
                <w:lang w:val="en-US"/>
              </w:rPr>
              <w:t xml:space="preserve">Eilimint an Tionscadail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4F7B5" w14:textId="77777777" w:rsidR="00336098" w:rsidRDefault="00C40A23">
            <w:pPr>
              <w:pStyle w:val="Body"/>
              <w:spacing w:after="0" w:line="360" w:lineRule="auto"/>
              <w:jc w:val="both"/>
            </w:pPr>
            <w:r>
              <w:rPr>
                <w:b/>
                <w:bCs/>
                <w:color w:val="548DD4"/>
                <w:sz w:val="24"/>
                <w:szCs w:val="24"/>
                <w:u w:color="548DD4"/>
                <w:lang w:val="en-US"/>
              </w:rPr>
              <w:t>Costas Measta (CBL san áireamh)</w:t>
            </w:r>
          </w:p>
        </w:tc>
      </w:tr>
      <w:tr w:rsidR="00336098" w14:paraId="628FDFB4"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45C5F" w14:textId="77777777" w:rsidR="00336098" w:rsidRDefault="00C40A23">
            <w:pPr>
              <w:pStyle w:val="Body"/>
              <w:tabs>
                <w:tab w:val="left" w:pos="777"/>
              </w:tabs>
              <w:spacing w:after="0" w:line="360" w:lineRule="auto"/>
              <w:jc w:val="both"/>
            </w:pPr>
            <w:r>
              <w:rPr>
                <w:b/>
                <w:bCs/>
                <w:color w:val="548DD4"/>
                <w:sz w:val="24"/>
                <w:szCs w:val="24"/>
                <w:u w:color="548DD4"/>
                <w:lang w:val="en-US"/>
              </w:rPr>
              <w:t xml:space="preserve">1. </w:t>
            </w:r>
            <w:r>
              <w:rPr>
                <w:b/>
                <w:bCs/>
                <w:color w:val="548DD4"/>
                <w:sz w:val="24"/>
                <w:szCs w:val="24"/>
                <w:u w:color="548DD4"/>
                <w:lang w:val="en-US"/>
              </w:rPr>
              <w:tab/>
              <w:t>e.g. comharthaíocht</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8AC89" w14:textId="77777777" w:rsidR="00336098" w:rsidRDefault="00C40A23">
            <w:pPr>
              <w:pStyle w:val="Body"/>
              <w:spacing w:after="0" w:line="360" w:lineRule="auto"/>
              <w:jc w:val="both"/>
            </w:pPr>
            <w:r>
              <w:rPr>
                <w:color w:val="548DD4"/>
                <w:sz w:val="24"/>
                <w:szCs w:val="24"/>
                <w:u w:color="548DD4"/>
                <w:lang w:val="en-US"/>
              </w:rPr>
              <w:t>€</w:t>
            </w:r>
          </w:p>
        </w:tc>
      </w:tr>
      <w:tr w:rsidR="00336098" w14:paraId="7C0B3552"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5F7B9" w14:textId="77777777" w:rsidR="00336098" w:rsidRDefault="00C40A23">
            <w:pPr>
              <w:pStyle w:val="Body"/>
              <w:spacing w:after="0" w:line="360" w:lineRule="auto"/>
              <w:jc w:val="both"/>
            </w:pPr>
            <w:r>
              <w:rPr>
                <w:b/>
                <w:bCs/>
                <w:color w:val="548DD4"/>
                <w:sz w:val="24"/>
                <w:szCs w:val="24"/>
                <w:u w:color="548DD4"/>
                <w:lang w:val="en-US"/>
              </w:rPr>
              <w:t>2.</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D4D4C" w14:textId="77777777" w:rsidR="00336098" w:rsidRDefault="00C40A23">
            <w:pPr>
              <w:pStyle w:val="Body"/>
              <w:spacing w:after="0" w:line="360" w:lineRule="auto"/>
              <w:jc w:val="both"/>
            </w:pPr>
            <w:r>
              <w:rPr>
                <w:color w:val="548DD4"/>
                <w:sz w:val="24"/>
                <w:szCs w:val="24"/>
                <w:u w:color="548DD4"/>
                <w:lang w:val="en-US"/>
              </w:rPr>
              <w:t>€</w:t>
            </w:r>
          </w:p>
        </w:tc>
      </w:tr>
      <w:tr w:rsidR="00336098" w14:paraId="184250AE"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8D63" w14:textId="77777777" w:rsidR="00336098" w:rsidRDefault="00C40A23">
            <w:pPr>
              <w:pStyle w:val="Body"/>
              <w:spacing w:after="0" w:line="360" w:lineRule="auto"/>
              <w:jc w:val="both"/>
            </w:pPr>
            <w:r>
              <w:rPr>
                <w:b/>
                <w:bCs/>
                <w:color w:val="548DD4"/>
                <w:sz w:val="24"/>
                <w:szCs w:val="24"/>
                <w:u w:color="548DD4"/>
                <w:lang w:val="en-US"/>
              </w:rPr>
              <w:t>3.</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FFE1" w14:textId="77777777" w:rsidR="00336098" w:rsidRDefault="00C40A23">
            <w:pPr>
              <w:pStyle w:val="Body"/>
              <w:spacing w:after="0" w:line="360" w:lineRule="auto"/>
              <w:jc w:val="both"/>
            </w:pPr>
            <w:r>
              <w:rPr>
                <w:color w:val="548DD4"/>
                <w:sz w:val="24"/>
                <w:szCs w:val="24"/>
                <w:u w:color="548DD4"/>
                <w:lang w:val="en-US"/>
              </w:rPr>
              <w:t>€</w:t>
            </w:r>
          </w:p>
        </w:tc>
      </w:tr>
      <w:tr w:rsidR="00336098" w14:paraId="23515E88"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DD2F1" w14:textId="77777777" w:rsidR="00336098" w:rsidRDefault="00C40A23">
            <w:pPr>
              <w:pStyle w:val="Body"/>
              <w:spacing w:after="0" w:line="360" w:lineRule="auto"/>
              <w:jc w:val="both"/>
            </w:pPr>
            <w:r>
              <w:rPr>
                <w:b/>
                <w:bCs/>
                <w:color w:val="548DD4"/>
                <w:sz w:val="24"/>
                <w:szCs w:val="24"/>
                <w:u w:color="548DD4"/>
                <w:lang w:val="en-US"/>
              </w:rPr>
              <w:t>4.</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23613" w14:textId="77777777" w:rsidR="00336098" w:rsidRDefault="00C40A23">
            <w:pPr>
              <w:pStyle w:val="Body"/>
              <w:spacing w:after="0" w:line="360" w:lineRule="auto"/>
              <w:jc w:val="both"/>
            </w:pPr>
            <w:r>
              <w:rPr>
                <w:color w:val="548DD4"/>
                <w:sz w:val="24"/>
                <w:szCs w:val="24"/>
                <w:u w:color="548DD4"/>
                <w:lang w:val="en-US"/>
              </w:rPr>
              <w:t>€</w:t>
            </w:r>
          </w:p>
        </w:tc>
      </w:tr>
      <w:tr w:rsidR="00336098" w14:paraId="614BE49E"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442E7" w14:textId="77777777" w:rsidR="00336098" w:rsidRDefault="00C40A23">
            <w:pPr>
              <w:pStyle w:val="Body"/>
              <w:spacing w:after="0" w:line="360" w:lineRule="auto"/>
              <w:jc w:val="both"/>
            </w:pPr>
            <w:r>
              <w:rPr>
                <w:b/>
                <w:bCs/>
                <w:color w:val="548DD4"/>
                <w:sz w:val="24"/>
                <w:szCs w:val="24"/>
                <w:u w:color="548DD4"/>
                <w:lang w:val="en-US"/>
              </w:rPr>
              <w:lastRenderedPageBreak/>
              <w:t xml:space="preserve">Costais Údaráis Áitiúil (más </w:t>
            </w:r>
            <w:r>
              <w:rPr>
                <w:b/>
                <w:bCs/>
                <w:color w:val="548DD4"/>
                <w:sz w:val="24"/>
                <w:szCs w:val="24"/>
                <w:u w:color="548DD4"/>
                <w:lang w:val="en-US"/>
              </w:rPr>
              <w:t>infheidhme)</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753EF" w14:textId="77777777" w:rsidR="00336098" w:rsidRDefault="00336098"/>
        </w:tc>
      </w:tr>
      <w:tr w:rsidR="00336098" w14:paraId="01FE6739"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E77B6" w14:textId="77777777" w:rsidR="00336098" w:rsidRDefault="00C40A23">
            <w:pPr>
              <w:pStyle w:val="Body"/>
              <w:spacing w:after="0" w:line="360" w:lineRule="auto"/>
              <w:jc w:val="both"/>
            </w:pPr>
            <w:r>
              <w:rPr>
                <w:b/>
                <w:bCs/>
                <w:color w:val="548DD4"/>
                <w:sz w:val="24"/>
                <w:szCs w:val="24"/>
                <w:u w:color="548DD4"/>
                <w:lang w:val="en-US"/>
              </w:rPr>
              <w:t>1.</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353B0" w14:textId="77777777" w:rsidR="00336098" w:rsidRDefault="00C40A23">
            <w:pPr>
              <w:pStyle w:val="Body"/>
              <w:tabs>
                <w:tab w:val="right" w:pos="4185"/>
              </w:tabs>
              <w:spacing w:after="0" w:line="360" w:lineRule="auto"/>
              <w:jc w:val="both"/>
            </w:pPr>
            <w:r>
              <w:rPr>
                <w:color w:val="548DD4"/>
                <w:sz w:val="24"/>
                <w:szCs w:val="24"/>
                <w:u w:color="548DD4"/>
                <w:lang w:val="en-US"/>
              </w:rPr>
              <w:t>€</w:t>
            </w:r>
          </w:p>
        </w:tc>
      </w:tr>
      <w:tr w:rsidR="00336098" w14:paraId="3DAF09D2" w14:textId="77777777">
        <w:trPr>
          <w:trHeight w:val="25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AB8EC" w14:textId="77777777" w:rsidR="00336098" w:rsidRDefault="00C40A23">
            <w:pPr>
              <w:pStyle w:val="Body"/>
              <w:spacing w:after="0" w:line="360" w:lineRule="auto"/>
              <w:jc w:val="both"/>
            </w:pPr>
            <w:r>
              <w:rPr>
                <w:b/>
                <w:bCs/>
                <w:color w:val="548DD4"/>
                <w:sz w:val="24"/>
                <w:szCs w:val="24"/>
                <w:u w:color="548DD4"/>
                <w:lang w:val="en-US"/>
              </w:rPr>
              <w:t>2.</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4E697" w14:textId="77777777" w:rsidR="00336098" w:rsidRDefault="00C40A23">
            <w:pPr>
              <w:pStyle w:val="Body"/>
              <w:tabs>
                <w:tab w:val="right" w:pos="4185"/>
              </w:tabs>
              <w:spacing w:after="0" w:line="360" w:lineRule="auto"/>
              <w:jc w:val="both"/>
            </w:pPr>
            <w:r>
              <w:rPr>
                <w:color w:val="548DD4"/>
                <w:sz w:val="24"/>
                <w:szCs w:val="24"/>
                <w:u w:color="548DD4"/>
                <w:lang w:val="en-US"/>
              </w:rPr>
              <w:t>€</w:t>
            </w:r>
          </w:p>
        </w:tc>
      </w:tr>
      <w:tr w:rsidR="00336098" w14:paraId="5BC3A58A" w14:textId="77777777">
        <w:trPr>
          <w:trHeight w:val="817"/>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88464" w14:textId="77777777" w:rsidR="00336098" w:rsidRDefault="00336098">
            <w:pPr>
              <w:pStyle w:val="Body"/>
              <w:spacing w:after="0" w:line="360" w:lineRule="auto"/>
              <w:jc w:val="both"/>
              <w:rPr>
                <w:b/>
                <w:bCs/>
                <w:color w:val="548DD4"/>
                <w:sz w:val="28"/>
                <w:szCs w:val="28"/>
                <w:u w:color="548DD4"/>
                <w:lang w:val="en-US"/>
              </w:rPr>
            </w:pPr>
          </w:p>
          <w:p w14:paraId="6A9BFEFD" w14:textId="77777777" w:rsidR="00336098" w:rsidRDefault="00C40A23">
            <w:pPr>
              <w:pStyle w:val="Body"/>
              <w:spacing w:after="0" w:line="360" w:lineRule="auto"/>
              <w:jc w:val="both"/>
            </w:pPr>
            <w:r>
              <w:rPr>
                <w:b/>
                <w:bCs/>
                <w:color w:val="548DD4"/>
                <w:sz w:val="28"/>
                <w:szCs w:val="28"/>
                <w:u w:color="548DD4"/>
                <w:lang w:val="en-US"/>
              </w:rPr>
              <w:t>Costas Iomlán an Tionscadail</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2A1D" w14:textId="77777777" w:rsidR="00336098" w:rsidRDefault="00336098">
            <w:pPr>
              <w:pStyle w:val="Body"/>
              <w:tabs>
                <w:tab w:val="right" w:pos="4185"/>
              </w:tabs>
              <w:spacing w:after="0" w:line="360" w:lineRule="auto"/>
              <w:jc w:val="both"/>
              <w:rPr>
                <w:color w:val="548DD4"/>
                <w:sz w:val="24"/>
                <w:szCs w:val="24"/>
                <w:u w:color="548DD4"/>
                <w:lang w:val="en-US"/>
              </w:rPr>
            </w:pPr>
          </w:p>
          <w:p w14:paraId="6B66A48D" w14:textId="77777777" w:rsidR="00336098" w:rsidRDefault="00C40A23">
            <w:pPr>
              <w:pStyle w:val="Body"/>
              <w:tabs>
                <w:tab w:val="right" w:pos="4185"/>
              </w:tabs>
              <w:spacing w:after="0" w:line="360" w:lineRule="auto"/>
              <w:jc w:val="both"/>
            </w:pPr>
            <w:r>
              <w:rPr>
                <w:color w:val="548DD4"/>
                <w:sz w:val="24"/>
                <w:szCs w:val="24"/>
                <w:u w:color="548DD4"/>
                <w:lang w:val="en-US"/>
              </w:rPr>
              <w:t>€</w:t>
            </w:r>
          </w:p>
        </w:tc>
      </w:tr>
      <w:tr w:rsidR="00336098" w14:paraId="765B39E6" w14:textId="77777777">
        <w:trPr>
          <w:trHeight w:val="1828"/>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283C2" w14:textId="77777777" w:rsidR="00336098" w:rsidRDefault="00336098">
            <w:pPr>
              <w:pStyle w:val="Body"/>
              <w:spacing w:after="0" w:line="240" w:lineRule="auto"/>
              <w:rPr>
                <w:b/>
                <w:bCs/>
                <w:color w:val="548DD4"/>
                <w:sz w:val="24"/>
                <w:szCs w:val="24"/>
                <w:u w:color="548DD4"/>
                <w:shd w:val="clear" w:color="auto" w:fill="FFFF00"/>
                <w:lang w:val="en-US"/>
              </w:rPr>
            </w:pPr>
          </w:p>
          <w:p w14:paraId="0A75A782" w14:textId="77777777" w:rsidR="00336098" w:rsidRDefault="00C40A23">
            <w:pPr>
              <w:pStyle w:val="Body"/>
              <w:spacing w:after="0" w:line="360" w:lineRule="auto"/>
              <w:jc w:val="both"/>
              <w:rPr>
                <w:b/>
                <w:bCs/>
                <w:color w:val="548DD4"/>
                <w:sz w:val="24"/>
                <w:szCs w:val="24"/>
                <w:u w:color="548DD4"/>
              </w:rPr>
            </w:pPr>
            <w:r>
              <w:rPr>
                <w:b/>
                <w:bCs/>
                <w:color w:val="548DD4"/>
                <w:sz w:val="24"/>
                <w:szCs w:val="24"/>
                <w:u w:color="548DD4"/>
                <w:lang w:val="en-US"/>
              </w:rPr>
              <w:t xml:space="preserve">An méid Cúnaimh Deontais atá á lorg: </w:t>
            </w:r>
          </w:p>
          <w:p w14:paraId="5EA7EDC8" w14:textId="77777777" w:rsidR="00336098" w:rsidRDefault="00C40A23">
            <w:pPr>
              <w:pStyle w:val="Body"/>
              <w:spacing w:after="0" w:line="360" w:lineRule="auto"/>
              <w:jc w:val="both"/>
            </w:pPr>
            <w:r>
              <w:rPr>
                <w:color w:val="548DD4"/>
                <w:sz w:val="24"/>
                <w:szCs w:val="24"/>
                <w:u w:color="548DD4"/>
                <w:lang w:val="en-US"/>
              </w:rPr>
              <w:t xml:space="preserve">(Uasmhéid 90% de chostais iomlána an tionscadail, 95% do chontaetha Réigiún an Iarthuaiscirt)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9FD67" w14:textId="77777777" w:rsidR="00336098" w:rsidRDefault="00C40A23">
            <w:pPr>
              <w:pStyle w:val="Body"/>
              <w:spacing w:after="0" w:line="360" w:lineRule="auto"/>
              <w:jc w:val="both"/>
            </w:pPr>
            <w:r>
              <w:rPr>
                <w:color w:val="548DD4"/>
                <w:sz w:val="24"/>
                <w:szCs w:val="24"/>
                <w:u w:color="548DD4"/>
                <w:lang w:val="en-US"/>
              </w:rPr>
              <w:t>€</w:t>
            </w:r>
          </w:p>
        </w:tc>
      </w:tr>
      <w:tr w:rsidR="00336098" w14:paraId="3639C423" w14:textId="77777777">
        <w:trPr>
          <w:trHeight w:val="1951"/>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91289" w14:textId="77777777" w:rsidR="00336098" w:rsidRDefault="00C40A23">
            <w:pPr>
              <w:pStyle w:val="Body"/>
              <w:spacing w:after="0" w:line="360" w:lineRule="auto"/>
              <w:jc w:val="both"/>
              <w:rPr>
                <w:b/>
                <w:bCs/>
                <w:color w:val="548DD4"/>
                <w:sz w:val="24"/>
                <w:szCs w:val="24"/>
                <w:u w:color="548DD4"/>
              </w:rPr>
            </w:pPr>
            <w:r>
              <w:rPr>
                <w:b/>
                <w:bCs/>
                <w:color w:val="548DD4"/>
                <w:sz w:val="24"/>
                <w:szCs w:val="24"/>
                <w:u w:color="548DD4"/>
                <w:lang w:val="en-US"/>
              </w:rPr>
              <w:t>Maoiniú Meaitseála: (Íosmhéid 10% den chostas iomlán, 5% do</w:t>
            </w:r>
            <w:r>
              <w:rPr>
                <w:b/>
                <w:bCs/>
                <w:color w:val="548DD4"/>
                <w:sz w:val="24"/>
                <w:szCs w:val="24"/>
                <w:u w:color="548DD4"/>
                <w:lang w:val="en-US"/>
              </w:rPr>
              <w:t xml:space="preserve"> chontaetha Réigiún an Iarthuaiscirt)</w:t>
            </w:r>
          </w:p>
          <w:p w14:paraId="50D8CD7D" w14:textId="77777777" w:rsidR="00336098" w:rsidRDefault="00336098">
            <w:pPr>
              <w:pStyle w:val="Body"/>
              <w:spacing w:after="0" w:line="360" w:lineRule="auto"/>
              <w:jc w:val="both"/>
              <w:rPr>
                <w:b/>
                <w:bCs/>
                <w:color w:val="548DD4"/>
                <w:sz w:val="24"/>
                <w:szCs w:val="24"/>
                <w:u w:color="548DD4"/>
                <w:lang w:val="en-US"/>
              </w:rPr>
            </w:pPr>
          </w:p>
          <w:p w14:paraId="28500556" w14:textId="77777777" w:rsidR="00336098" w:rsidRDefault="00C40A23">
            <w:pPr>
              <w:pStyle w:val="Body"/>
              <w:spacing w:after="0" w:line="360" w:lineRule="auto"/>
              <w:jc w:val="both"/>
            </w:pPr>
            <w:r>
              <w:rPr>
                <w:b/>
                <w:bCs/>
                <w:color w:val="548DD4"/>
                <w:sz w:val="24"/>
                <w:szCs w:val="24"/>
                <w:u w:color="548DD4"/>
                <w:lang w:val="en-US"/>
              </w:rPr>
              <w:t xml:space="preserve">Lena soláthar ag: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6E50" w14:textId="77777777" w:rsidR="00336098" w:rsidRDefault="00C40A23">
            <w:pPr>
              <w:pStyle w:val="Body"/>
              <w:spacing w:after="0" w:line="360" w:lineRule="auto"/>
              <w:jc w:val="both"/>
            </w:pPr>
            <w:r>
              <w:rPr>
                <w:color w:val="548DD4"/>
                <w:sz w:val="24"/>
                <w:szCs w:val="24"/>
                <w:u w:color="548DD4"/>
                <w:lang w:val="en-US"/>
              </w:rPr>
              <w:t>€</w:t>
            </w:r>
          </w:p>
        </w:tc>
      </w:tr>
      <w:tr w:rsidR="00336098" w14:paraId="57D31A1D" w14:textId="77777777">
        <w:trPr>
          <w:trHeight w:val="681"/>
        </w:trPr>
        <w:tc>
          <w:tcPr>
            <w:tcW w:w="4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63AB8" w14:textId="77777777" w:rsidR="00336098" w:rsidRDefault="00336098">
            <w:pPr>
              <w:pStyle w:val="Body"/>
              <w:spacing w:after="0" w:line="360" w:lineRule="auto"/>
              <w:jc w:val="both"/>
              <w:rPr>
                <w:b/>
                <w:bCs/>
                <w:color w:val="548DD4"/>
                <w:sz w:val="24"/>
                <w:szCs w:val="24"/>
                <w:u w:color="548DD4"/>
                <w:lang w:val="en-US"/>
              </w:rPr>
            </w:pPr>
          </w:p>
          <w:p w14:paraId="12A7940A" w14:textId="77777777" w:rsidR="00336098" w:rsidRDefault="00C40A23">
            <w:pPr>
              <w:pStyle w:val="Body"/>
              <w:spacing w:after="0" w:line="360" w:lineRule="auto"/>
              <w:jc w:val="both"/>
            </w:pPr>
            <w:r>
              <w:rPr>
                <w:b/>
                <w:bCs/>
                <w:color w:val="548DD4"/>
                <w:sz w:val="24"/>
                <w:szCs w:val="24"/>
                <w:u w:color="548DD4"/>
                <w:lang w:val="en-US"/>
              </w:rPr>
              <w:t>Aon eolas eile:</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70C63" w14:textId="77777777" w:rsidR="00336098" w:rsidRDefault="00336098"/>
        </w:tc>
      </w:tr>
    </w:tbl>
    <w:p w14:paraId="589DB6CE" w14:textId="77777777" w:rsidR="00336098" w:rsidRDefault="00336098">
      <w:pPr>
        <w:pStyle w:val="Body"/>
        <w:widowControl w:val="0"/>
        <w:spacing w:before="100" w:after="0" w:line="240" w:lineRule="auto"/>
        <w:jc w:val="both"/>
        <w:rPr>
          <w:color w:val="548DD4"/>
          <w:sz w:val="24"/>
          <w:szCs w:val="24"/>
          <w:u w:color="548DD4"/>
        </w:rPr>
      </w:pPr>
    </w:p>
    <w:p w14:paraId="357AE8BC" w14:textId="77777777" w:rsidR="00336098" w:rsidRDefault="00336098">
      <w:pPr>
        <w:pStyle w:val="Body"/>
        <w:spacing w:after="0" w:line="240" w:lineRule="auto"/>
        <w:rPr>
          <w:color w:val="548DD4"/>
          <w:sz w:val="24"/>
          <w:szCs w:val="24"/>
          <w:u w:color="548DD4"/>
        </w:rPr>
      </w:pPr>
    </w:p>
    <w:p w14:paraId="473F3D5A" w14:textId="77777777" w:rsidR="00336098" w:rsidRDefault="00C40A23">
      <w:pPr>
        <w:pStyle w:val="ListParagraph"/>
        <w:numPr>
          <w:ilvl w:val="0"/>
          <w:numId w:val="24"/>
        </w:numPr>
        <w:spacing w:after="0" w:line="360" w:lineRule="auto"/>
        <w:rPr>
          <w:b/>
          <w:bCs/>
          <w:color w:val="0070C0"/>
          <w:sz w:val="24"/>
          <w:szCs w:val="24"/>
        </w:rPr>
      </w:pPr>
      <w:r>
        <w:rPr>
          <w:b/>
          <w:bCs/>
          <w:color w:val="0070C0"/>
          <w:sz w:val="24"/>
          <w:szCs w:val="24"/>
          <w:u w:color="0070C0"/>
        </w:rPr>
        <w:t>Amlíne:</w:t>
      </w:r>
    </w:p>
    <w:p w14:paraId="6021835B" w14:textId="77777777" w:rsidR="00336098" w:rsidRDefault="00C40A23">
      <w:pPr>
        <w:pStyle w:val="Body"/>
        <w:spacing w:after="0" w:line="360" w:lineRule="auto"/>
        <w:rPr>
          <w:color w:val="0070C0"/>
          <w:sz w:val="24"/>
          <w:szCs w:val="24"/>
          <w:u w:color="0070C0"/>
        </w:rPr>
      </w:pPr>
      <w:r>
        <w:rPr>
          <w:color w:val="0070C0"/>
          <w:sz w:val="24"/>
          <w:szCs w:val="24"/>
          <w:u w:color="0070C0"/>
        </w:rPr>
        <w:t>Amlí</w:t>
      </w:r>
      <w:r>
        <w:rPr>
          <w:color w:val="0070C0"/>
          <w:sz w:val="24"/>
          <w:szCs w:val="24"/>
          <w:u w:color="0070C0"/>
          <w:lang w:val="en-US"/>
        </w:rPr>
        <w:t>ne a shol</w:t>
      </w:r>
      <w:r>
        <w:rPr>
          <w:color w:val="0070C0"/>
          <w:sz w:val="24"/>
          <w:szCs w:val="24"/>
          <w:u w:color="0070C0"/>
        </w:rPr>
        <w:t>á</w:t>
      </w:r>
      <w:r>
        <w:rPr>
          <w:color w:val="0070C0"/>
          <w:sz w:val="24"/>
          <w:szCs w:val="24"/>
          <w:u w:color="0070C0"/>
          <w:lang w:val="en-US"/>
        </w:rPr>
        <w:t>thar chun an tionscadal a thos</w:t>
      </w:r>
      <w:r>
        <w:rPr>
          <w:color w:val="0070C0"/>
          <w:sz w:val="24"/>
          <w:szCs w:val="24"/>
          <w:u w:color="0070C0"/>
        </w:rPr>
        <w:t xml:space="preserve">ú </w:t>
      </w:r>
      <w:r>
        <w:rPr>
          <w:color w:val="0070C0"/>
          <w:sz w:val="24"/>
          <w:szCs w:val="24"/>
          <w:u w:color="0070C0"/>
          <w:lang w:val="en-US"/>
        </w:rPr>
        <w:t>agus a chur i gcr</w:t>
      </w:r>
      <w:r>
        <w:rPr>
          <w:color w:val="0070C0"/>
          <w:sz w:val="24"/>
          <w:szCs w:val="24"/>
          <w:u w:color="0070C0"/>
        </w:rPr>
        <w:t>ích.</w:t>
      </w:r>
    </w:p>
    <w:p w14:paraId="00B915DA" w14:textId="77777777" w:rsidR="00336098" w:rsidRDefault="00C40A23">
      <w:pPr>
        <w:pStyle w:val="Body"/>
        <w:spacing w:after="0" w:line="240" w:lineRule="auto"/>
        <w:rPr>
          <w:color w:val="0070C0"/>
          <w:sz w:val="24"/>
          <w:szCs w:val="24"/>
          <w:u w:color="0070C0"/>
        </w:rPr>
      </w:pPr>
      <w:r>
        <w:rPr>
          <w:color w:val="0070C0"/>
          <w:sz w:val="24"/>
          <w:szCs w:val="24"/>
          <w:u w:color="0070C0"/>
          <w:lang w:val="en-US"/>
        </w:rPr>
        <w:t>Saorfar go huathoibr</w:t>
      </w:r>
      <w:r>
        <w:rPr>
          <w:color w:val="0070C0"/>
          <w:sz w:val="24"/>
          <w:szCs w:val="24"/>
          <w:u w:color="0070C0"/>
        </w:rPr>
        <w:t>í</w:t>
      </w:r>
      <w:r>
        <w:rPr>
          <w:color w:val="0070C0"/>
          <w:sz w:val="24"/>
          <w:szCs w:val="24"/>
          <w:u w:color="0070C0"/>
          <w:lang w:val="en-US"/>
        </w:rPr>
        <w:t>och aon tionscadal nach bhfuil tosaithe faoi dheireadh na tr</w:t>
      </w:r>
      <w:r>
        <w:rPr>
          <w:color w:val="0070C0"/>
          <w:sz w:val="24"/>
          <w:szCs w:val="24"/>
          <w:u w:color="0070C0"/>
          <w:lang w:val="fr-FR"/>
        </w:rPr>
        <w:t>é</w:t>
      </w:r>
      <w:r>
        <w:rPr>
          <w:color w:val="0070C0"/>
          <w:sz w:val="24"/>
          <w:szCs w:val="24"/>
          <w:u w:color="0070C0"/>
          <w:lang w:val="en-US"/>
        </w:rPr>
        <w:t xml:space="preserve">imhse ama </w:t>
      </w:r>
      <w:r>
        <w:rPr>
          <w:color w:val="0070C0"/>
          <w:sz w:val="24"/>
          <w:szCs w:val="24"/>
          <w:u w:color="0070C0"/>
          <w:lang w:val="en-US"/>
        </w:rPr>
        <w:t>comhaontaithe 18 m</w:t>
      </w:r>
      <w:r>
        <w:rPr>
          <w:color w:val="0070C0"/>
          <w:sz w:val="24"/>
          <w:szCs w:val="24"/>
          <w:u w:color="0070C0"/>
        </w:rPr>
        <w:t xml:space="preserve">í. </w:t>
      </w:r>
    </w:p>
    <w:p w14:paraId="5787ECDD" w14:textId="77777777" w:rsidR="00336098" w:rsidRDefault="00336098">
      <w:pPr>
        <w:pStyle w:val="Body"/>
        <w:spacing w:after="0"/>
        <w:rPr>
          <w:color w:val="0070C0"/>
          <w:sz w:val="24"/>
          <w:szCs w:val="24"/>
          <w:u w:color="0070C0"/>
        </w:rPr>
      </w:pPr>
    </w:p>
    <w:tbl>
      <w:tblPr>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2835"/>
        <w:gridCol w:w="3261"/>
      </w:tblGrid>
      <w:tr w:rsidR="00336098" w14:paraId="221C5DED" w14:textId="77777777">
        <w:trPr>
          <w:trHeight w:val="594"/>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6BB9F" w14:textId="77777777" w:rsidR="00336098" w:rsidRDefault="00C40A23">
            <w:pPr>
              <w:pStyle w:val="Body"/>
              <w:spacing w:after="0"/>
              <w:jc w:val="center"/>
            </w:pPr>
            <w:r>
              <w:rPr>
                <w:color w:val="0070C0"/>
                <w:sz w:val="24"/>
                <w:szCs w:val="24"/>
                <w:u w:color="0070C0"/>
                <w:lang w:val="en-US"/>
              </w:rPr>
              <w:t>Dáta tosaigh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87FD3" w14:textId="77777777" w:rsidR="00336098" w:rsidRDefault="00C40A23">
            <w:pPr>
              <w:pStyle w:val="Body"/>
              <w:spacing w:after="0"/>
              <w:jc w:val="center"/>
            </w:pPr>
            <w:r>
              <w:rPr>
                <w:color w:val="0070C0"/>
                <w:sz w:val="24"/>
                <w:szCs w:val="24"/>
                <w:u w:color="0070C0"/>
                <w:lang w:val="en-US"/>
              </w:rPr>
              <w:t xml:space="preserve">Dáta Críochnaithe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CC347" w14:textId="77777777" w:rsidR="00336098" w:rsidRDefault="00C40A23">
            <w:pPr>
              <w:pStyle w:val="Body"/>
              <w:spacing w:after="0"/>
              <w:jc w:val="center"/>
            </w:pPr>
            <w:r>
              <w:rPr>
                <w:color w:val="0070C0"/>
                <w:sz w:val="24"/>
                <w:szCs w:val="24"/>
                <w:u w:color="0070C0"/>
                <w:lang w:val="en-US"/>
              </w:rPr>
              <w:t>Fráma ama tascach (seachtainí/míonna):</w:t>
            </w:r>
          </w:p>
        </w:tc>
      </w:tr>
      <w:tr w:rsidR="00336098" w14:paraId="2AAAE6B6"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C0C7D" w14:textId="77777777" w:rsidR="00336098" w:rsidRDefault="00336098"/>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7E483" w14:textId="77777777" w:rsidR="00336098" w:rsidRDefault="00336098"/>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64BE9" w14:textId="77777777" w:rsidR="00336098" w:rsidRDefault="00336098"/>
        </w:tc>
      </w:tr>
    </w:tbl>
    <w:p w14:paraId="7961AF60" w14:textId="77777777" w:rsidR="00336098" w:rsidRDefault="00336098">
      <w:pPr>
        <w:pStyle w:val="Body"/>
        <w:widowControl w:val="0"/>
        <w:spacing w:after="0" w:line="240" w:lineRule="auto"/>
        <w:rPr>
          <w:color w:val="0070C0"/>
          <w:sz w:val="24"/>
          <w:szCs w:val="24"/>
          <w:u w:color="0070C0"/>
        </w:rPr>
      </w:pPr>
    </w:p>
    <w:p w14:paraId="3391FF38" w14:textId="77777777" w:rsidR="00336098" w:rsidRDefault="00336098">
      <w:pPr>
        <w:pStyle w:val="Body"/>
        <w:spacing w:after="0" w:line="240" w:lineRule="auto"/>
        <w:rPr>
          <w:color w:val="0070C0"/>
          <w:sz w:val="24"/>
          <w:szCs w:val="24"/>
          <w:u w:color="0070C0"/>
        </w:rPr>
      </w:pPr>
    </w:p>
    <w:p w14:paraId="02F8DF3D" w14:textId="77777777" w:rsidR="00336098" w:rsidRDefault="00336098">
      <w:pPr>
        <w:pStyle w:val="ListParagraph"/>
        <w:spacing w:after="160" w:line="259" w:lineRule="auto"/>
        <w:rPr>
          <w:color w:val="548DD4"/>
          <w:sz w:val="24"/>
          <w:szCs w:val="24"/>
          <w:u w:color="548DD4"/>
        </w:rPr>
      </w:pPr>
    </w:p>
    <w:p w14:paraId="2098DD1C" w14:textId="77777777" w:rsidR="00336098" w:rsidRDefault="00336098">
      <w:pPr>
        <w:pStyle w:val="ListParagraph"/>
        <w:spacing w:after="160" w:line="259" w:lineRule="auto"/>
        <w:rPr>
          <w:color w:val="548DD4"/>
          <w:sz w:val="24"/>
          <w:szCs w:val="24"/>
          <w:u w:color="548DD4"/>
        </w:rPr>
      </w:pPr>
    </w:p>
    <w:p w14:paraId="23674CA0" w14:textId="77777777" w:rsidR="00336098" w:rsidRDefault="00C40A23">
      <w:pPr>
        <w:pStyle w:val="Body"/>
        <w:rPr>
          <w:color w:val="0070C0"/>
          <w:sz w:val="24"/>
          <w:szCs w:val="24"/>
          <w:u w:color="0070C0"/>
        </w:rPr>
      </w:pPr>
      <w:r>
        <w:rPr>
          <w:rFonts w:eastAsia="Arial Unicode MS" w:cs="Arial Unicode MS"/>
          <w:color w:val="0070C0"/>
          <w:sz w:val="24"/>
          <w:szCs w:val="24"/>
          <w:u w:color="0070C0"/>
          <w:lang w:val="en-US"/>
        </w:rPr>
        <w:lastRenderedPageBreak/>
        <w:t xml:space="preserve">Ba cheart na foirmeacha seo a leanas a chur ar ais chuig an Roinn faoin </w:t>
      </w:r>
      <w:r>
        <w:rPr>
          <w:rFonts w:eastAsia="Arial Unicode MS" w:cs="Arial Unicode MS"/>
          <w:b/>
          <w:bCs/>
          <w:color w:val="0070C0"/>
          <w:sz w:val="24"/>
          <w:szCs w:val="24"/>
          <w:u w:color="0070C0"/>
        </w:rPr>
        <w:t>10 Samhain 2023</w:t>
      </w:r>
      <w:r>
        <w:rPr>
          <w:rFonts w:eastAsia="Arial Unicode MS" w:cs="Arial Unicode MS"/>
          <w:color w:val="0070C0"/>
          <w:sz w:val="24"/>
          <w:szCs w:val="24"/>
          <w:u w:color="0070C0"/>
        </w:rPr>
        <w:t xml:space="preserve">: </w:t>
      </w:r>
    </w:p>
    <w:p w14:paraId="4CF34B40" w14:textId="77777777" w:rsidR="00336098" w:rsidRDefault="00C40A23">
      <w:pPr>
        <w:pStyle w:val="Body"/>
        <w:spacing w:after="0" w:line="240" w:lineRule="auto"/>
        <w:ind w:left="1276" w:hanging="1276"/>
        <w:jc w:val="both"/>
        <w:rPr>
          <w:color w:val="0070C0"/>
          <w:sz w:val="24"/>
          <w:szCs w:val="24"/>
          <w:u w:color="0070C0"/>
        </w:rPr>
      </w:pPr>
      <w:r>
        <w:rPr>
          <w:color w:val="0070C0"/>
          <w:sz w:val="24"/>
          <w:szCs w:val="24"/>
          <w:u w:color="0070C0"/>
        </w:rPr>
        <w:tab/>
        <w:t>(i) Forim iarratais</w:t>
      </w:r>
    </w:p>
    <w:p w14:paraId="2C9AA7C6" w14:textId="77777777" w:rsidR="00336098" w:rsidRDefault="00C40A23">
      <w:pPr>
        <w:pStyle w:val="Body"/>
        <w:spacing w:after="0" w:line="240" w:lineRule="auto"/>
        <w:ind w:left="1276"/>
        <w:jc w:val="both"/>
        <w:rPr>
          <w:color w:val="0070C0"/>
          <w:sz w:val="24"/>
          <w:szCs w:val="24"/>
          <w:u w:color="0070C0"/>
        </w:rPr>
      </w:pPr>
      <w:r>
        <w:rPr>
          <w:color w:val="0070C0"/>
          <w:sz w:val="24"/>
          <w:szCs w:val="24"/>
          <w:u w:color="0070C0"/>
          <w:lang w:val="en-US"/>
        </w:rPr>
        <w:t>(ii) Billeog Forbhreathn</w:t>
      </w:r>
      <w:r>
        <w:rPr>
          <w:color w:val="0070C0"/>
          <w:sz w:val="24"/>
          <w:szCs w:val="24"/>
          <w:u w:color="0070C0"/>
        </w:rPr>
        <w:t xml:space="preserve">ú </w:t>
      </w:r>
      <w:r>
        <w:rPr>
          <w:color w:val="0070C0"/>
          <w:sz w:val="24"/>
          <w:szCs w:val="24"/>
          <w:u w:color="0070C0"/>
          <w:lang w:val="pt-PT"/>
        </w:rPr>
        <w:t>Iarratais agus</w:t>
      </w:r>
    </w:p>
    <w:p w14:paraId="44232262" w14:textId="77777777" w:rsidR="00336098" w:rsidRDefault="00C40A23">
      <w:pPr>
        <w:pStyle w:val="Body"/>
        <w:spacing w:after="0" w:line="240" w:lineRule="auto"/>
        <w:ind w:left="1276"/>
        <w:jc w:val="both"/>
        <w:rPr>
          <w:color w:val="0070C0"/>
          <w:sz w:val="24"/>
          <w:szCs w:val="24"/>
          <w:u w:color="0070C0"/>
        </w:rPr>
      </w:pPr>
      <w:r>
        <w:rPr>
          <w:color w:val="0070C0"/>
          <w:sz w:val="24"/>
          <w:szCs w:val="24"/>
          <w:u w:color="0070C0"/>
          <w:lang w:val="en-US"/>
        </w:rPr>
        <w:t>(iii) Billeoga Forbhreathn</w:t>
      </w:r>
      <w:r>
        <w:rPr>
          <w:color w:val="0070C0"/>
          <w:sz w:val="24"/>
          <w:szCs w:val="24"/>
          <w:u w:color="0070C0"/>
        </w:rPr>
        <w:t xml:space="preserve">ú </w:t>
      </w:r>
      <w:r>
        <w:rPr>
          <w:color w:val="0070C0"/>
          <w:sz w:val="24"/>
          <w:szCs w:val="24"/>
          <w:u w:color="0070C0"/>
          <w:lang w:val="de-DE"/>
        </w:rPr>
        <w:t>ar L</w:t>
      </w:r>
      <w:r>
        <w:rPr>
          <w:color w:val="0070C0"/>
          <w:sz w:val="24"/>
          <w:szCs w:val="24"/>
          <w:u w:color="0070C0"/>
          <w:lang w:val="fr-FR"/>
        </w:rPr>
        <w:t>é</w:t>
      </w:r>
      <w:r>
        <w:rPr>
          <w:color w:val="0070C0"/>
          <w:sz w:val="24"/>
          <w:szCs w:val="24"/>
          <w:u w:color="0070C0"/>
        </w:rPr>
        <w:t xml:space="preserve">iriú </w:t>
      </w:r>
      <w:r>
        <w:rPr>
          <w:color w:val="0070C0"/>
          <w:sz w:val="24"/>
          <w:szCs w:val="24"/>
          <w:u w:color="0070C0"/>
          <w:lang w:val="pt-PT"/>
        </w:rPr>
        <w:t xml:space="preserve">Suime. </w:t>
      </w:r>
    </w:p>
    <w:p w14:paraId="12EAE012" w14:textId="77777777" w:rsidR="00336098" w:rsidRDefault="00336098">
      <w:pPr>
        <w:pStyle w:val="Body"/>
        <w:spacing w:after="0" w:line="240" w:lineRule="auto"/>
        <w:jc w:val="both"/>
        <w:rPr>
          <w:color w:val="0070C0"/>
          <w:sz w:val="24"/>
          <w:szCs w:val="24"/>
          <w:u w:color="0070C0"/>
        </w:rPr>
      </w:pPr>
    </w:p>
    <w:p w14:paraId="57A2DD8B" w14:textId="77777777" w:rsidR="00336098" w:rsidRDefault="00C40A23">
      <w:pPr>
        <w:pStyle w:val="Body"/>
        <w:spacing w:after="0" w:line="240" w:lineRule="auto"/>
        <w:jc w:val="center"/>
        <w:rPr>
          <w:rStyle w:val="None"/>
          <w:b/>
          <w:bCs/>
          <w:color w:val="548DD4"/>
          <w:sz w:val="36"/>
          <w:szCs w:val="36"/>
          <w:u w:color="548DD4"/>
        </w:rPr>
      </w:pPr>
      <w:r>
        <w:rPr>
          <w:color w:val="0070C0"/>
          <w:sz w:val="24"/>
          <w:szCs w:val="24"/>
          <w:u w:color="0070C0"/>
          <w:lang w:val="en-US"/>
        </w:rPr>
        <w:t>Cinntigh le do thoil go bhfuil na foirmeacha seo comhl</w:t>
      </w:r>
      <w:r>
        <w:rPr>
          <w:color w:val="0070C0"/>
          <w:sz w:val="24"/>
          <w:szCs w:val="24"/>
          <w:u w:color="0070C0"/>
        </w:rPr>
        <w:t>á</w:t>
      </w:r>
      <w:r>
        <w:rPr>
          <w:color w:val="0070C0"/>
          <w:sz w:val="24"/>
          <w:szCs w:val="24"/>
          <w:u w:color="0070C0"/>
          <w:lang w:val="en-US"/>
        </w:rPr>
        <w:t>naithe go hioml</w:t>
      </w:r>
      <w:r>
        <w:rPr>
          <w:color w:val="0070C0"/>
          <w:sz w:val="24"/>
          <w:szCs w:val="24"/>
          <w:u w:color="0070C0"/>
        </w:rPr>
        <w:t>án toisc go bhf</w:t>
      </w:r>
      <w:r>
        <w:rPr>
          <w:color w:val="0070C0"/>
          <w:sz w:val="24"/>
          <w:szCs w:val="24"/>
          <w:u w:color="0070C0"/>
          <w:lang w:val="fr-FR"/>
        </w:rPr>
        <w:t>é</w:t>
      </w:r>
      <w:r>
        <w:rPr>
          <w:color w:val="0070C0"/>
          <w:sz w:val="24"/>
          <w:szCs w:val="24"/>
          <w:u w:color="0070C0"/>
        </w:rPr>
        <w:t>adfadh s</w:t>
      </w:r>
      <w:r>
        <w:rPr>
          <w:color w:val="0070C0"/>
          <w:sz w:val="24"/>
          <w:szCs w:val="24"/>
          <w:u w:color="0070C0"/>
          <w:lang w:val="fr-FR"/>
        </w:rPr>
        <w:t xml:space="preserve">é </w:t>
      </w:r>
      <w:r>
        <w:rPr>
          <w:color w:val="0070C0"/>
          <w:sz w:val="24"/>
          <w:szCs w:val="24"/>
          <w:u w:color="0070C0"/>
          <w:lang w:val="de-DE"/>
        </w:rPr>
        <w:t>nach nd</w:t>
      </w:r>
      <w:r>
        <w:rPr>
          <w:color w:val="0070C0"/>
          <w:sz w:val="24"/>
          <w:szCs w:val="24"/>
          <w:u w:color="0070C0"/>
          <w:lang w:val="fr-FR"/>
        </w:rPr>
        <w:t>é</w:t>
      </w:r>
      <w:r>
        <w:rPr>
          <w:color w:val="0070C0"/>
          <w:sz w:val="24"/>
          <w:szCs w:val="24"/>
          <w:u w:color="0070C0"/>
          <w:lang w:val="de-DE"/>
        </w:rPr>
        <w:t>anfa</w:t>
      </w:r>
      <w:r>
        <w:rPr>
          <w:color w:val="0070C0"/>
          <w:sz w:val="24"/>
          <w:szCs w:val="24"/>
          <w:u w:color="0070C0"/>
        </w:rPr>
        <w:t xml:space="preserve">í </w:t>
      </w:r>
      <w:r>
        <w:rPr>
          <w:color w:val="0070C0"/>
          <w:sz w:val="24"/>
          <w:szCs w:val="24"/>
          <w:u w:color="0070C0"/>
          <w:lang w:val="de-DE"/>
        </w:rPr>
        <w:t>breithni</w:t>
      </w:r>
      <w:r>
        <w:rPr>
          <w:color w:val="0070C0"/>
          <w:sz w:val="24"/>
          <w:szCs w:val="24"/>
          <w:u w:color="0070C0"/>
        </w:rPr>
        <w:t xml:space="preserve">ú </w:t>
      </w:r>
      <w:r>
        <w:rPr>
          <w:color w:val="0070C0"/>
          <w:sz w:val="24"/>
          <w:szCs w:val="24"/>
          <w:u w:color="0070C0"/>
          <w:lang w:val="en-US"/>
        </w:rPr>
        <w:t>ar an tionscadal mar thoradh ar iarratas neamhioml</w:t>
      </w:r>
      <w:r>
        <w:rPr>
          <w:color w:val="0070C0"/>
          <w:sz w:val="24"/>
          <w:szCs w:val="24"/>
          <w:u w:color="0070C0"/>
        </w:rPr>
        <w:t>á</w:t>
      </w:r>
      <w:r>
        <w:rPr>
          <w:color w:val="0070C0"/>
          <w:sz w:val="24"/>
          <w:szCs w:val="24"/>
          <w:u w:color="0070C0"/>
          <w:lang w:val="en-US"/>
        </w:rPr>
        <w:t>n. Ba cheart foirmeacha comhl</w:t>
      </w:r>
      <w:r>
        <w:rPr>
          <w:color w:val="0070C0"/>
          <w:sz w:val="24"/>
          <w:szCs w:val="24"/>
          <w:u w:color="0070C0"/>
        </w:rPr>
        <w:t>á</w:t>
      </w:r>
      <w:r>
        <w:rPr>
          <w:color w:val="0070C0"/>
          <w:sz w:val="24"/>
          <w:szCs w:val="24"/>
          <w:u w:color="0070C0"/>
          <w:lang w:val="en-US"/>
        </w:rPr>
        <w:t>naithe a</w:t>
      </w:r>
      <w:r>
        <w:rPr>
          <w:color w:val="0070C0"/>
          <w:sz w:val="24"/>
          <w:szCs w:val="24"/>
          <w:u w:color="0070C0"/>
          <w:lang w:val="en-US"/>
        </w:rPr>
        <w:t xml:space="preserve"> sheoladh ar ais tr</w:t>
      </w:r>
      <w:r>
        <w:rPr>
          <w:color w:val="0070C0"/>
          <w:sz w:val="24"/>
          <w:szCs w:val="24"/>
          <w:u w:color="0070C0"/>
        </w:rPr>
        <w:t>í rí</w:t>
      </w:r>
      <w:r>
        <w:rPr>
          <w:color w:val="0070C0"/>
          <w:sz w:val="24"/>
          <w:szCs w:val="24"/>
          <w:u w:color="0070C0"/>
          <w:lang w:val="nl-NL"/>
        </w:rPr>
        <w:t xml:space="preserve">omhphost chuig    </w:t>
      </w:r>
      <w:hyperlink r:id="rId18" w:history="1">
        <w:r>
          <w:rPr>
            <w:rStyle w:val="Hyperlink2"/>
          </w:rPr>
          <w:t>townandvillage@drcd.gov.ie</w:t>
        </w:r>
      </w:hyperlink>
      <w:r>
        <w:rPr>
          <w:rStyle w:val="None"/>
          <w:color w:val="0070C0"/>
          <w:sz w:val="24"/>
          <w:szCs w:val="24"/>
          <w:u w:color="0070C0"/>
        </w:rPr>
        <w:t xml:space="preserve">  </w:t>
      </w:r>
      <w:r>
        <w:rPr>
          <w:rStyle w:val="None"/>
          <w:b/>
          <w:bCs/>
          <w:color w:val="0070C0"/>
          <w:sz w:val="24"/>
          <w:szCs w:val="24"/>
          <w:u w:color="0070C0"/>
        </w:rPr>
        <w:t>faoin 10 Samhain 2023.</w:t>
      </w:r>
      <w:r>
        <w:rPr>
          <w:rStyle w:val="None"/>
          <w:color w:val="0070C0"/>
          <w:sz w:val="24"/>
          <w:szCs w:val="24"/>
          <w:u w:color="0070C0"/>
        </w:rPr>
        <w:t xml:space="preserve"> </w:t>
      </w:r>
    </w:p>
    <w:p w14:paraId="1E19F085" w14:textId="77777777" w:rsidR="00336098" w:rsidRDefault="00336098">
      <w:pPr>
        <w:pStyle w:val="Body"/>
        <w:spacing w:after="0" w:line="480" w:lineRule="auto"/>
        <w:jc w:val="both"/>
        <w:rPr>
          <w:rStyle w:val="None"/>
          <w:b/>
          <w:bCs/>
          <w:color w:val="0070C0"/>
          <w:sz w:val="24"/>
          <w:szCs w:val="24"/>
          <w:u w:color="0070C0"/>
        </w:rPr>
      </w:pPr>
    </w:p>
    <w:p w14:paraId="642CDBAE" w14:textId="77777777" w:rsidR="00336098" w:rsidRDefault="00336098">
      <w:pPr>
        <w:pStyle w:val="Body"/>
        <w:spacing w:after="0" w:line="480" w:lineRule="auto"/>
        <w:jc w:val="both"/>
        <w:rPr>
          <w:rStyle w:val="None"/>
          <w:b/>
          <w:bCs/>
          <w:color w:val="0070C0"/>
          <w:sz w:val="24"/>
          <w:szCs w:val="24"/>
          <w:u w:color="0070C0"/>
        </w:rPr>
      </w:pPr>
    </w:p>
    <w:p w14:paraId="27F49959" w14:textId="77777777" w:rsidR="00336098" w:rsidRDefault="00C40A23">
      <w:pPr>
        <w:pStyle w:val="Body"/>
        <w:spacing w:after="0" w:line="480" w:lineRule="auto"/>
        <w:jc w:val="both"/>
        <w:rPr>
          <w:rStyle w:val="None"/>
          <w:b/>
          <w:bCs/>
          <w:color w:val="0070C0"/>
          <w:sz w:val="24"/>
          <w:szCs w:val="24"/>
          <w:u w:color="0070C0"/>
        </w:rPr>
      </w:pPr>
      <w:r>
        <w:rPr>
          <w:rStyle w:val="None"/>
          <w:b/>
          <w:bCs/>
          <w:color w:val="0070C0"/>
          <w:sz w:val="24"/>
          <w:szCs w:val="24"/>
          <w:u w:color="0070C0"/>
        </w:rPr>
        <w:t>Úsáid Sonraí:</w:t>
      </w:r>
    </w:p>
    <w:p w14:paraId="6DABBDD3" w14:textId="77777777" w:rsidR="00336098" w:rsidRDefault="00C40A23">
      <w:pPr>
        <w:pStyle w:val="Body"/>
        <w:rPr>
          <w:rStyle w:val="None"/>
          <w:color w:val="0070C0"/>
          <w:sz w:val="24"/>
          <w:szCs w:val="24"/>
          <w:u w:color="0070C0"/>
        </w:rPr>
      </w:pPr>
      <w:r>
        <w:rPr>
          <w:rStyle w:val="None"/>
          <w:rFonts w:eastAsia="Arial Unicode MS" w:cs="Arial Unicode MS"/>
          <w:color w:val="0070C0"/>
          <w:sz w:val="24"/>
          <w:szCs w:val="24"/>
          <w:u w:color="0070C0"/>
          <w:lang w:val="en-US"/>
        </w:rPr>
        <w:t xml:space="preserve">Is </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en-US"/>
        </w:rPr>
        <w:t>an Roinn Forbartha Tuaithe agus Pobail (DRCD) an Rialaitheoir Sonra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en-US"/>
        </w:rPr>
        <w:t xml:space="preserve">agus is </w:t>
      </w:r>
      <w:r>
        <w:rPr>
          <w:rStyle w:val="None"/>
          <w:rFonts w:eastAsia="Arial Unicode MS" w:cs="Arial Unicode MS"/>
          <w:color w:val="0070C0"/>
          <w:sz w:val="24"/>
          <w:szCs w:val="24"/>
          <w:u w:color="0070C0"/>
          <w:lang w:val="fr-FR"/>
        </w:rPr>
        <w:t xml:space="preserve">é </w:t>
      </w:r>
      <w:r>
        <w:rPr>
          <w:rStyle w:val="None"/>
          <w:rFonts w:eastAsia="Arial Unicode MS" w:cs="Arial Unicode MS"/>
          <w:color w:val="0070C0"/>
          <w:sz w:val="24"/>
          <w:szCs w:val="24"/>
          <w:u w:color="0070C0"/>
        </w:rPr>
        <w:t>an bun</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 xml:space="preserve">s </w:t>
      </w:r>
      <w:r>
        <w:rPr>
          <w:rStyle w:val="None"/>
          <w:rFonts w:eastAsia="Arial Unicode MS" w:cs="Arial Unicode MS"/>
          <w:color w:val="0070C0"/>
          <w:sz w:val="24"/>
          <w:szCs w:val="24"/>
          <w:u w:color="0070C0"/>
        </w:rPr>
        <w:t>dleathach le pr</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ise</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fr-FR"/>
        </w:rPr>
        <w:t>il n</w:t>
      </w:r>
      <w:r>
        <w:rPr>
          <w:rStyle w:val="None"/>
          <w:rFonts w:eastAsia="Arial Unicode MS" w:cs="Arial Unicode MS"/>
          <w:color w:val="0070C0"/>
          <w:sz w:val="24"/>
          <w:szCs w:val="24"/>
          <w:u w:color="0070C0"/>
        </w:rPr>
        <w:t xml:space="preserve">á </w:t>
      </w:r>
      <w:r>
        <w:rPr>
          <w:rStyle w:val="None"/>
          <w:rFonts w:eastAsia="Arial Unicode MS" w:cs="Arial Unicode MS"/>
          <w:color w:val="0070C0"/>
          <w:sz w:val="24"/>
          <w:szCs w:val="24"/>
          <w:u w:color="0070C0"/>
          <w:lang w:val="de-DE"/>
        </w:rPr>
        <w:t>'feidhmi</w:t>
      </w:r>
      <w:r>
        <w:rPr>
          <w:rStyle w:val="None"/>
          <w:rFonts w:eastAsia="Arial Unicode MS" w:cs="Arial Unicode MS"/>
          <w:color w:val="0070C0"/>
          <w:sz w:val="24"/>
          <w:szCs w:val="24"/>
          <w:u w:color="0070C0"/>
        </w:rPr>
        <w:t xml:space="preserve">ú </w:t>
      </w:r>
      <w:r>
        <w:rPr>
          <w:rStyle w:val="None"/>
          <w:rFonts w:eastAsia="Arial Unicode MS" w:cs="Arial Unicode MS"/>
          <w:color w:val="0070C0"/>
          <w:sz w:val="24"/>
          <w:szCs w:val="24"/>
          <w:u w:color="0070C0"/>
        </w:rPr>
        <w:t>taisc a dh</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n-US"/>
        </w:rPr>
        <w:t>antar ar mhaithe le leas an phobail'. Cuirtear iarratais faoi bhr</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id na Roinne tr</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lang w:val="en-US"/>
        </w:rPr>
        <w:t xml:space="preserve">d an </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dar</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 xml:space="preserve">s </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iti</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il do gach ceantar don chl</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it-IT"/>
        </w:rPr>
        <w:t>r seo. F</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n-US"/>
        </w:rPr>
        <w:t>adfaidh an Roinn Tr</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lang w:val="fr-FR"/>
        </w:rPr>
        <w:t>u p</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irt</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de-DE"/>
        </w:rPr>
        <w:t>a fhost</w:t>
      </w:r>
      <w:r>
        <w:rPr>
          <w:rStyle w:val="None"/>
          <w:rFonts w:eastAsia="Arial Unicode MS" w:cs="Arial Unicode MS"/>
          <w:color w:val="0070C0"/>
          <w:sz w:val="24"/>
          <w:szCs w:val="24"/>
          <w:u w:color="0070C0"/>
        </w:rPr>
        <w:t xml:space="preserve">ú </w:t>
      </w:r>
      <w:r>
        <w:rPr>
          <w:rStyle w:val="None"/>
          <w:rFonts w:eastAsia="Arial Unicode MS" w:cs="Arial Unicode MS"/>
          <w:color w:val="0070C0"/>
          <w:sz w:val="24"/>
          <w:szCs w:val="24"/>
          <w:u w:color="0070C0"/>
          <w:lang w:val="en-US"/>
        </w:rPr>
        <w:t>mar phr</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ise</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la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rPr>
        <w:t>sonra</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rPr>
        <w:t xml:space="preserve">. </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s</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de-DE"/>
        </w:rPr>
        <w:t xml:space="preserve">idfidh </w:t>
      </w:r>
      <w:r>
        <w:rPr>
          <w:rStyle w:val="None"/>
          <w:rFonts w:eastAsia="Arial Unicode MS" w:cs="Arial Unicode MS"/>
          <w:color w:val="0070C0"/>
          <w:sz w:val="24"/>
          <w:szCs w:val="24"/>
          <w:u w:color="0070C0"/>
          <w:lang w:val="de-DE"/>
        </w:rPr>
        <w:t>DRCD an fhaisn</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n-US"/>
        </w:rPr>
        <w:t>is at</w:t>
      </w:r>
      <w:r>
        <w:rPr>
          <w:rStyle w:val="None"/>
          <w:rFonts w:eastAsia="Arial Unicode MS" w:cs="Arial Unicode MS"/>
          <w:color w:val="0070C0"/>
          <w:sz w:val="24"/>
          <w:szCs w:val="24"/>
          <w:u w:color="0070C0"/>
        </w:rPr>
        <w:t xml:space="preserve">á </w:t>
      </w:r>
      <w:r>
        <w:rPr>
          <w:rStyle w:val="None"/>
          <w:rFonts w:eastAsia="Arial Unicode MS" w:cs="Arial Unicode MS"/>
          <w:color w:val="0070C0"/>
          <w:sz w:val="24"/>
          <w:szCs w:val="24"/>
          <w:u w:color="0070C0"/>
          <w:lang w:val="en-US"/>
        </w:rPr>
        <w:t>ar an bhFoirm Iarratais seo chun an t-iarratas a phr</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ise</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pt-PT"/>
        </w:rPr>
        <w:t>il. F</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rPr>
        <w:t>adfaidh an Roinn n</w:t>
      </w:r>
      <w:r>
        <w:rPr>
          <w:rStyle w:val="None"/>
          <w:rFonts w:eastAsia="Arial Unicode MS" w:cs="Arial Unicode MS"/>
          <w:color w:val="0070C0"/>
          <w:sz w:val="24"/>
          <w:szCs w:val="24"/>
          <w:u w:color="0070C0"/>
        </w:rPr>
        <w:t xml:space="preserve">ó </w:t>
      </w:r>
      <w:r>
        <w:rPr>
          <w:rStyle w:val="None"/>
          <w:rFonts w:eastAsia="Arial Unicode MS" w:cs="Arial Unicode MS"/>
          <w:color w:val="0070C0"/>
          <w:sz w:val="24"/>
          <w:szCs w:val="24"/>
          <w:u w:color="0070C0"/>
        </w:rPr>
        <w:t>an pr</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ise</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la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rPr>
        <w:t>tr</w:t>
      </w:r>
      <w:r>
        <w:rPr>
          <w:rStyle w:val="None"/>
          <w:rFonts w:eastAsia="Arial Unicode MS" w:cs="Arial Unicode MS"/>
          <w:color w:val="0070C0"/>
          <w:sz w:val="24"/>
          <w:szCs w:val="24"/>
          <w:u w:color="0070C0"/>
        </w:rPr>
        <w:t xml:space="preserve">íú </w:t>
      </w:r>
      <w:r>
        <w:rPr>
          <w:rStyle w:val="None"/>
          <w:rFonts w:eastAsia="Arial Unicode MS" w:cs="Arial Unicode MS"/>
          <w:color w:val="0070C0"/>
          <w:sz w:val="24"/>
          <w:szCs w:val="24"/>
          <w:u w:color="0070C0"/>
        </w:rPr>
        <w:t>p</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irt</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fr-FR"/>
        </w:rPr>
        <w:t>tuilleadh faisn</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rPr>
        <w:t>ise a lorg chun gn</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n-US"/>
        </w:rPr>
        <w:t>ithe de thogra an tionscadail a shoil</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rPr>
        <w:t>iri</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 F</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n-US"/>
        </w:rPr>
        <w:t xml:space="preserve">adfaidh an Roinn leas a bhaint as saineolas </w:t>
      </w:r>
      <w:r>
        <w:rPr>
          <w:rStyle w:val="None"/>
          <w:rFonts w:eastAsia="Arial Unicode MS" w:cs="Arial Unicode MS"/>
          <w:color w:val="0070C0"/>
          <w:sz w:val="24"/>
          <w:szCs w:val="24"/>
          <w:u w:color="0070C0"/>
          <w:lang w:val="en-US"/>
        </w:rPr>
        <w:t>n</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lang w:val="de-DE"/>
        </w:rPr>
        <w:t>os leithne nuair is g</w:t>
      </w:r>
      <w:r>
        <w:rPr>
          <w:rStyle w:val="None"/>
          <w:rFonts w:eastAsia="Arial Unicode MS" w:cs="Arial Unicode MS"/>
          <w:color w:val="0070C0"/>
          <w:sz w:val="24"/>
          <w:szCs w:val="24"/>
          <w:u w:color="0070C0"/>
        </w:rPr>
        <w:t xml:space="preserve">á </w:t>
      </w:r>
      <w:r>
        <w:rPr>
          <w:rStyle w:val="None"/>
          <w:rFonts w:eastAsia="Arial Unicode MS" w:cs="Arial Unicode MS"/>
          <w:color w:val="0070C0"/>
          <w:sz w:val="24"/>
          <w:szCs w:val="24"/>
          <w:u w:color="0070C0"/>
          <w:lang w:val="en-US"/>
        </w:rPr>
        <w:t>leis agus nuair a mheastar go bhfuil an fhaisn</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n-US"/>
        </w:rPr>
        <w:t>is sin riachtanach chun meas</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n</w:t>
      </w:r>
      <w:r>
        <w:rPr>
          <w:rStyle w:val="None"/>
          <w:rFonts w:eastAsia="Arial Unicode MS" w:cs="Arial Unicode MS"/>
          <w:color w:val="0070C0"/>
          <w:sz w:val="24"/>
          <w:szCs w:val="24"/>
          <w:u w:color="0070C0"/>
        </w:rPr>
        <w:t xml:space="preserve">ú </w:t>
      </w:r>
      <w:r>
        <w:rPr>
          <w:rStyle w:val="None"/>
          <w:rFonts w:eastAsia="Arial Unicode MS" w:cs="Arial Unicode MS"/>
          <w:color w:val="0070C0"/>
          <w:sz w:val="24"/>
          <w:szCs w:val="24"/>
          <w:u w:color="0070C0"/>
          <w:lang w:val="it-IT"/>
        </w:rPr>
        <w:t>a dh</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fr-FR"/>
        </w:rPr>
        <w:t>anamh, d'fh</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da-DK"/>
        </w:rPr>
        <w:t>adfa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fr-FR"/>
        </w:rPr>
        <w:t>d'iarratas a roinnt le duine de na saineolaithe sin.</w:t>
      </w:r>
    </w:p>
    <w:p w14:paraId="709E4754" w14:textId="77777777" w:rsidR="00336098" w:rsidRDefault="00C40A23">
      <w:pPr>
        <w:pStyle w:val="Body"/>
        <w:rPr>
          <w:rStyle w:val="None"/>
          <w:color w:val="0070C0"/>
          <w:sz w:val="24"/>
          <w:szCs w:val="24"/>
          <w:u w:color="0070C0"/>
        </w:rPr>
      </w:pPr>
      <w:r>
        <w:rPr>
          <w:rStyle w:val="None"/>
          <w:rFonts w:eastAsia="Arial Unicode MS" w:cs="Arial Unicode MS"/>
          <w:color w:val="0070C0"/>
          <w:sz w:val="24"/>
          <w:szCs w:val="24"/>
          <w:u w:color="0070C0"/>
        </w:rPr>
        <w:t>T</w:t>
      </w:r>
      <w:r>
        <w:rPr>
          <w:rStyle w:val="None"/>
          <w:rFonts w:eastAsia="Arial Unicode MS" w:cs="Arial Unicode MS"/>
          <w:color w:val="0070C0"/>
          <w:sz w:val="24"/>
          <w:szCs w:val="24"/>
          <w:u w:color="0070C0"/>
        </w:rPr>
        <w:t xml:space="preserve">á </w:t>
      </w:r>
      <w:r>
        <w:rPr>
          <w:rStyle w:val="None"/>
          <w:rFonts w:eastAsia="Arial Unicode MS" w:cs="Arial Unicode MS"/>
          <w:color w:val="0070C0"/>
          <w:sz w:val="24"/>
          <w:szCs w:val="24"/>
          <w:u w:color="0070C0"/>
        </w:rPr>
        <w:t>an tIarratas</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lang w:val="en-US"/>
        </w:rPr>
        <w:t>ir, an Roinn agus an Tr</w:t>
      </w:r>
      <w:r>
        <w:rPr>
          <w:rStyle w:val="None"/>
          <w:rFonts w:eastAsia="Arial Unicode MS" w:cs="Arial Unicode MS"/>
          <w:color w:val="0070C0"/>
          <w:sz w:val="24"/>
          <w:szCs w:val="24"/>
          <w:u w:color="0070C0"/>
        </w:rPr>
        <w:t xml:space="preserve">íú </w:t>
      </w:r>
      <w:r>
        <w:rPr>
          <w:rStyle w:val="None"/>
          <w:rFonts w:eastAsia="Arial Unicode MS" w:cs="Arial Unicode MS"/>
          <w:color w:val="0070C0"/>
          <w:sz w:val="24"/>
          <w:szCs w:val="24"/>
          <w:u w:color="0070C0"/>
        </w:rPr>
        <w:t>p</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irt</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pt-PT"/>
        </w:rPr>
        <w:t>faoi r</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rPr>
        <w:t>ir dhl</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rPr>
        <w:t xml:space="preserve">the um </w:t>
      </w:r>
      <w:r>
        <w:rPr>
          <w:rStyle w:val="None"/>
          <w:rFonts w:eastAsia="Arial Unicode MS" w:cs="Arial Unicode MS"/>
          <w:color w:val="0070C0"/>
          <w:sz w:val="24"/>
          <w:szCs w:val="24"/>
          <w:u w:color="0070C0"/>
        </w:rPr>
        <w:t>chosaint sonra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fr-FR"/>
        </w:rPr>
        <w:t>agus phr</w:t>
      </w:r>
      <w:r>
        <w:rPr>
          <w:rStyle w:val="None"/>
          <w:rFonts w:eastAsia="Arial Unicode MS" w:cs="Arial Unicode MS"/>
          <w:color w:val="0070C0"/>
          <w:sz w:val="24"/>
          <w:szCs w:val="24"/>
          <w:u w:color="0070C0"/>
        </w:rPr>
        <w:t>íó</w:t>
      </w:r>
      <w:r>
        <w:rPr>
          <w:rStyle w:val="None"/>
          <w:rFonts w:eastAsia="Arial Unicode MS" w:cs="Arial Unicode MS"/>
          <w:color w:val="0070C0"/>
          <w:sz w:val="24"/>
          <w:szCs w:val="24"/>
          <w:u w:color="0070C0"/>
          <w:lang w:val="nl-NL"/>
        </w:rPr>
        <w:t>bhaideacht na h</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n-US"/>
        </w:rPr>
        <w:t>ireann agus an AE, go h</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de-DE"/>
        </w:rPr>
        <w:t>irithe an tAcht um Chosaint Sonra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da-DK"/>
        </w:rPr>
        <w:t>2018 agus Rialach</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en-US"/>
        </w:rPr>
        <w:t>n Ginear</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lta an AE 2016/679 maidir le Cosaint Sonra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lang w:val="en-US"/>
        </w:rPr>
        <w:t>(" GDPR"). Faighfear agus pr</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ise</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ilfear aon sonra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rPr>
        <w:t>pearsanta a chuireann t</w:t>
      </w:r>
      <w:r>
        <w:rPr>
          <w:rStyle w:val="None"/>
          <w:rFonts w:eastAsia="Arial Unicode MS" w:cs="Arial Unicode MS"/>
          <w:color w:val="0070C0"/>
          <w:sz w:val="24"/>
          <w:szCs w:val="24"/>
          <w:u w:color="0070C0"/>
        </w:rPr>
        <w:t xml:space="preserve">ú </w:t>
      </w:r>
      <w:r>
        <w:rPr>
          <w:rStyle w:val="None"/>
          <w:rFonts w:eastAsia="Arial Unicode MS" w:cs="Arial Unicode MS"/>
          <w:color w:val="0070C0"/>
          <w:sz w:val="24"/>
          <w:szCs w:val="24"/>
          <w:u w:color="0070C0"/>
          <w:lang w:val="da-DK"/>
        </w:rPr>
        <w:t>ar f</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en-US"/>
        </w:rPr>
        <w:t xml:space="preserve">il </w:t>
      </w:r>
      <w:r>
        <w:rPr>
          <w:rStyle w:val="None"/>
          <w:rFonts w:eastAsia="Arial Unicode MS" w:cs="Arial Unicode MS"/>
          <w:color w:val="0070C0"/>
          <w:sz w:val="24"/>
          <w:szCs w:val="24"/>
          <w:u w:color="0070C0"/>
          <w:lang w:val="en-US"/>
        </w:rPr>
        <w:t>mar chuid den phr</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iseas iarratais i gcomhl</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lang w:val="nl-NL"/>
        </w:rPr>
        <w:t>onadh na reachta</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rPr>
        <w:t>ochta um Chosaint Sonra</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rPr>
        <w:t xml:space="preserve">. </w:t>
      </w:r>
    </w:p>
    <w:p w14:paraId="03234F24" w14:textId="77777777" w:rsidR="00336098" w:rsidRDefault="00C40A23">
      <w:pPr>
        <w:pStyle w:val="Body"/>
        <w:rPr>
          <w:rStyle w:val="None"/>
          <w:color w:val="0070C0"/>
          <w:sz w:val="24"/>
          <w:szCs w:val="24"/>
          <w:u w:color="0070C0"/>
        </w:rPr>
      </w:pPr>
      <w:r>
        <w:rPr>
          <w:rStyle w:val="None"/>
          <w:rFonts w:eastAsia="Arial Unicode MS" w:cs="Arial Unicode MS"/>
          <w:color w:val="0070C0"/>
          <w:sz w:val="24"/>
          <w:szCs w:val="24"/>
          <w:u w:color="0070C0"/>
        </w:rPr>
        <w:t>Coinn</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lang w:val="de-DE"/>
        </w:rPr>
        <w:t>onn an Roinn an ceart eolas a nochtadh nuair a dheintear iarraidh faoin Acht um Shaor</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fr-FR"/>
        </w:rPr>
        <w:t>il Faisn</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rPr>
        <w:t>ise 2014 n</w:t>
      </w:r>
      <w:r>
        <w:rPr>
          <w:rStyle w:val="None"/>
          <w:rFonts w:eastAsia="Arial Unicode MS" w:cs="Arial Unicode MS"/>
          <w:color w:val="0070C0"/>
          <w:sz w:val="24"/>
          <w:szCs w:val="24"/>
          <w:u w:color="0070C0"/>
        </w:rPr>
        <w:t xml:space="preserve">ó </w:t>
      </w:r>
      <w:r>
        <w:rPr>
          <w:rStyle w:val="None"/>
          <w:rFonts w:eastAsia="Arial Unicode MS" w:cs="Arial Unicode MS"/>
          <w:color w:val="0070C0"/>
          <w:sz w:val="24"/>
          <w:szCs w:val="24"/>
          <w:u w:color="0070C0"/>
          <w:lang w:val="en-US"/>
        </w:rPr>
        <w:t xml:space="preserve">eile, maidir leis an tionscadal/na tionscadail mhaoinithe </w:t>
      </w:r>
      <w:r>
        <w:rPr>
          <w:rStyle w:val="None"/>
          <w:rFonts w:eastAsia="Arial Unicode MS" w:cs="Arial Unicode MS"/>
          <w:color w:val="0070C0"/>
          <w:sz w:val="24"/>
          <w:szCs w:val="24"/>
          <w:u w:color="0070C0"/>
        </w:rPr>
        <w:t>–</w:t>
      </w:r>
    </w:p>
    <w:p w14:paraId="7C9FC1A9" w14:textId="77777777" w:rsidR="00336098" w:rsidRDefault="00C40A23">
      <w:pPr>
        <w:pStyle w:val="Body"/>
        <w:rPr>
          <w:rStyle w:val="None"/>
          <w:color w:val="0070C0"/>
          <w:sz w:val="24"/>
          <w:szCs w:val="24"/>
          <w:u w:color="0070C0"/>
        </w:rPr>
      </w:pPr>
      <w:r>
        <w:rPr>
          <w:rStyle w:val="None"/>
          <w:rFonts w:eastAsia="Arial Unicode MS" w:cs="Arial Unicode MS"/>
          <w:color w:val="0070C0"/>
          <w:sz w:val="24"/>
          <w:szCs w:val="24"/>
          <w:u w:color="0070C0"/>
          <w:lang w:val="it-IT"/>
        </w:rPr>
        <w:t>i.</w:t>
      </w:r>
      <w:r>
        <w:rPr>
          <w:rStyle w:val="None"/>
          <w:rFonts w:eastAsia="Arial Unicode MS" w:cs="Arial Unicode MS"/>
          <w:color w:val="0070C0"/>
          <w:sz w:val="24"/>
          <w:szCs w:val="24"/>
          <w:u w:color="0070C0"/>
        </w:rPr>
        <w:t xml:space="preserve">              </w:t>
      </w:r>
      <w:r>
        <w:rPr>
          <w:rStyle w:val="None"/>
          <w:rFonts w:eastAsia="Arial Unicode MS" w:cs="Arial Unicode MS"/>
          <w:color w:val="0070C0"/>
          <w:sz w:val="24"/>
          <w:szCs w:val="24"/>
          <w:u w:color="0070C0"/>
        </w:rPr>
        <w:t>aon eolas a chuireann an t-iarratas</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ir ar f</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 xml:space="preserve">il don Roinn, </w:t>
      </w:r>
    </w:p>
    <w:p w14:paraId="17D56955" w14:textId="77777777" w:rsidR="00336098" w:rsidRDefault="00C40A23">
      <w:pPr>
        <w:pStyle w:val="ListParagraph"/>
        <w:spacing w:after="0" w:line="360" w:lineRule="auto"/>
        <w:ind w:left="851" w:hanging="851"/>
        <w:jc w:val="both"/>
        <w:rPr>
          <w:rStyle w:val="None"/>
          <w:color w:val="0070C0"/>
          <w:sz w:val="24"/>
          <w:szCs w:val="24"/>
          <w:u w:color="0070C0"/>
        </w:rPr>
      </w:pPr>
      <w:r>
        <w:rPr>
          <w:rStyle w:val="None"/>
          <w:color w:val="0070C0"/>
          <w:sz w:val="24"/>
          <w:szCs w:val="24"/>
          <w:u w:color="0070C0"/>
        </w:rPr>
        <w:t xml:space="preserve">ii.            aon eolas a bhailíodh an Roinn chun críche na deontais a riar don tionscadal, seachas nuair a mheastar go </w:t>
      </w:r>
      <w:r>
        <w:rPr>
          <w:rStyle w:val="None"/>
          <w:color w:val="0070C0"/>
          <w:sz w:val="24"/>
          <w:szCs w:val="24"/>
          <w:u w:color="0070C0"/>
        </w:rPr>
        <w:t xml:space="preserve">bhfuil eolas pearsanta nó faisnéise tráchtála íogaire i gceist. </w:t>
      </w:r>
    </w:p>
    <w:p w14:paraId="7136B2E0" w14:textId="77777777" w:rsidR="00336098" w:rsidRDefault="00336098">
      <w:pPr>
        <w:pStyle w:val="ListParagraph"/>
        <w:spacing w:after="0" w:line="360" w:lineRule="auto"/>
        <w:ind w:left="1080"/>
        <w:jc w:val="both"/>
        <w:rPr>
          <w:rStyle w:val="None"/>
          <w:color w:val="0070C0"/>
          <w:sz w:val="24"/>
          <w:szCs w:val="24"/>
          <w:u w:color="0070C0"/>
        </w:rPr>
      </w:pPr>
    </w:p>
    <w:p w14:paraId="5A7922C6" w14:textId="77777777" w:rsidR="00336098" w:rsidRDefault="00C40A23">
      <w:pPr>
        <w:pStyle w:val="Body"/>
        <w:spacing w:after="0" w:line="480" w:lineRule="auto"/>
        <w:jc w:val="both"/>
        <w:rPr>
          <w:rStyle w:val="None"/>
          <w:b/>
          <w:bCs/>
          <w:color w:val="0070C0"/>
          <w:sz w:val="24"/>
          <w:szCs w:val="24"/>
          <w:u w:color="0070C0"/>
        </w:rPr>
      </w:pPr>
      <w:r>
        <w:rPr>
          <w:rStyle w:val="None"/>
          <w:b/>
          <w:bCs/>
          <w:color w:val="0070C0"/>
          <w:sz w:val="24"/>
          <w:szCs w:val="24"/>
          <w:u w:color="0070C0"/>
          <w:lang w:val="en-US"/>
        </w:rPr>
        <w:t>Dearbh</w:t>
      </w:r>
      <w:r>
        <w:rPr>
          <w:rStyle w:val="None"/>
          <w:b/>
          <w:bCs/>
          <w:color w:val="0070C0"/>
          <w:sz w:val="24"/>
          <w:szCs w:val="24"/>
          <w:u w:color="0070C0"/>
        </w:rPr>
        <w:t xml:space="preserve">ú ón Údarás Áitiúil: </w:t>
      </w:r>
    </w:p>
    <w:p w14:paraId="7437F93E" w14:textId="77777777" w:rsidR="00336098" w:rsidRDefault="00C40A23">
      <w:pPr>
        <w:pStyle w:val="Body"/>
        <w:spacing w:after="0" w:line="360" w:lineRule="auto"/>
        <w:jc w:val="both"/>
        <w:rPr>
          <w:rStyle w:val="None"/>
          <w:color w:val="0070C0"/>
          <w:sz w:val="24"/>
          <w:szCs w:val="24"/>
          <w:u w:color="0070C0"/>
        </w:rPr>
      </w:pPr>
      <w:r>
        <w:rPr>
          <w:rStyle w:val="None"/>
          <w:color w:val="0070C0"/>
          <w:sz w:val="24"/>
          <w:szCs w:val="24"/>
          <w:u w:color="0070C0"/>
        </w:rPr>
        <w:lastRenderedPageBreak/>
        <w:t>Ní m</w:t>
      </w:r>
      <w:r>
        <w:rPr>
          <w:rStyle w:val="None"/>
          <w:color w:val="0070C0"/>
          <w:sz w:val="24"/>
          <w:szCs w:val="24"/>
          <w:u w:color="0070C0"/>
          <w:lang w:val="es-ES_tradnl"/>
        </w:rPr>
        <w:t>ó</w:t>
      </w:r>
      <w:r>
        <w:rPr>
          <w:rStyle w:val="None"/>
          <w:color w:val="0070C0"/>
          <w:sz w:val="24"/>
          <w:szCs w:val="24"/>
          <w:u w:color="0070C0"/>
          <w:lang w:val="en-US"/>
        </w:rPr>
        <w:t>r don dearbh</w:t>
      </w:r>
      <w:r>
        <w:rPr>
          <w:rStyle w:val="None"/>
          <w:color w:val="0070C0"/>
          <w:sz w:val="24"/>
          <w:szCs w:val="24"/>
          <w:u w:color="0070C0"/>
        </w:rPr>
        <w:t xml:space="preserve">ú </w:t>
      </w:r>
      <w:r>
        <w:rPr>
          <w:rStyle w:val="None"/>
          <w:color w:val="0070C0"/>
          <w:sz w:val="24"/>
          <w:szCs w:val="24"/>
          <w:u w:color="0070C0"/>
          <w:lang w:val="en-US"/>
        </w:rPr>
        <w:t>seo a bheith s</w:t>
      </w:r>
      <w:r>
        <w:rPr>
          <w:rStyle w:val="None"/>
          <w:color w:val="0070C0"/>
          <w:sz w:val="24"/>
          <w:szCs w:val="24"/>
          <w:u w:color="0070C0"/>
        </w:rPr>
        <w:t>í</w:t>
      </w:r>
      <w:r>
        <w:rPr>
          <w:rStyle w:val="None"/>
          <w:color w:val="0070C0"/>
          <w:sz w:val="24"/>
          <w:szCs w:val="24"/>
          <w:u w:color="0070C0"/>
          <w:lang w:val="en-US"/>
        </w:rPr>
        <w:t>nithe ag oifigeach at</w:t>
      </w:r>
      <w:r>
        <w:rPr>
          <w:rStyle w:val="None"/>
          <w:color w:val="0070C0"/>
          <w:sz w:val="24"/>
          <w:szCs w:val="24"/>
          <w:u w:color="0070C0"/>
        </w:rPr>
        <w:t>á ú</w:t>
      </w:r>
      <w:r>
        <w:rPr>
          <w:rStyle w:val="None"/>
          <w:color w:val="0070C0"/>
          <w:sz w:val="24"/>
          <w:szCs w:val="24"/>
          <w:u w:color="0070C0"/>
          <w:lang w:val="en-US"/>
        </w:rPr>
        <w:t>daraithe ag leibh</w:t>
      </w:r>
      <w:r>
        <w:rPr>
          <w:rStyle w:val="None"/>
          <w:color w:val="0070C0"/>
          <w:sz w:val="24"/>
          <w:szCs w:val="24"/>
          <w:u w:color="0070C0"/>
          <w:lang w:val="fr-FR"/>
        </w:rPr>
        <w:t>é</w:t>
      </w:r>
      <w:r>
        <w:rPr>
          <w:rStyle w:val="None"/>
          <w:color w:val="0070C0"/>
          <w:sz w:val="24"/>
          <w:szCs w:val="24"/>
          <w:u w:color="0070C0"/>
          <w:lang w:val="en-US"/>
        </w:rPr>
        <w:t>al sinsearach laistigh den eagra</w:t>
      </w:r>
      <w:r>
        <w:rPr>
          <w:rStyle w:val="None"/>
          <w:color w:val="0070C0"/>
          <w:sz w:val="24"/>
          <w:szCs w:val="24"/>
          <w:u w:color="0070C0"/>
        </w:rPr>
        <w:t>í</w:t>
      </w:r>
      <w:r>
        <w:rPr>
          <w:rStyle w:val="None"/>
          <w:color w:val="0070C0"/>
          <w:sz w:val="24"/>
          <w:szCs w:val="24"/>
          <w:u w:color="0070C0"/>
          <w:lang w:val="de-DE"/>
        </w:rPr>
        <w:t>ocht phr</w:t>
      </w:r>
      <w:r>
        <w:rPr>
          <w:rStyle w:val="None"/>
          <w:color w:val="0070C0"/>
          <w:sz w:val="24"/>
          <w:szCs w:val="24"/>
          <w:u w:color="0070C0"/>
        </w:rPr>
        <w:t>í</w:t>
      </w:r>
      <w:r>
        <w:rPr>
          <w:rStyle w:val="None"/>
          <w:color w:val="0070C0"/>
          <w:sz w:val="24"/>
          <w:szCs w:val="24"/>
          <w:u w:color="0070C0"/>
          <w:lang w:val="it-IT"/>
        </w:rPr>
        <w:t>omhiarratas</w:t>
      </w:r>
      <w:r>
        <w:rPr>
          <w:rStyle w:val="None"/>
          <w:color w:val="0070C0"/>
          <w:sz w:val="24"/>
          <w:szCs w:val="24"/>
          <w:u w:color="0070C0"/>
          <w:lang w:val="es-ES_tradnl"/>
        </w:rPr>
        <w:t>ó</w:t>
      </w:r>
      <w:r>
        <w:rPr>
          <w:rStyle w:val="None"/>
          <w:color w:val="0070C0"/>
          <w:sz w:val="24"/>
          <w:szCs w:val="24"/>
          <w:u w:color="0070C0"/>
        </w:rPr>
        <w:t>irí, m.sh. ar a laghad leibh</w:t>
      </w:r>
      <w:r>
        <w:rPr>
          <w:rStyle w:val="None"/>
          <w:color w:val="0070C0"/>
          <w:sz w:val="24"/>
          <w:szCs w:val="24"/>
          <w:u w:color="0070C0"/>
          <w:lang w:val="fr-FR"/>
        </w:rPr>
        <w:t>é</w:t>
      </w:r>
      <w:r>
        <w:rPr>
          <w:rStyle w:val="None"/>
          <w:color w:val="0070C0"/>
          <w:sz w:val="24"/>
          <w:szCs w:val="24"/>
          <w:u w:color="0070C0"/>
          <w:lang w:val="de-DE"/>
        </w:rPr>
        <w:t xml:space="preserve">al </w:t>
      </w:r>
      <w:r>
        <w:rPr>
          <w:rStyle w:val="None"/>
          <w:color w:val="0070C0"/>
          <w:sz w:val="24"/>
          <w:szCs w:val="24"/>
          <w:u w:color="0070C0"/>
          <w:lang w:val="de-DE"/>
        </w:rPr>
        <w:t>Sti</w:t>
      </w:r>
      <w:r>
        <w:rPr>
          <w:rStyle w:val="None"/>
          <w:color w:val="0070C0"/>
          <w:sz w:val="24"/>
          <w:szCs w:val="24"/>
          <w:u w:color="0070C0"/>
        </w:rPr>
        <w:t>ú</w:t>
      </w:r>
      <w:r>
        <w:rPr>
          <w:rStyle w:val="None"/>
          <w:color w:val="0070C0"/>
          <w:sz w:val="24"/>
          <w:szCs w:val="24"/>
          <w:u w:color="0070C0"/>
          <w:lang w:val="en-US"/>
        </w:rPr>
        <w:t>rth</w:t>
      </w:r>
      <w:r>
        <w:rPr>
          <w:rStyle w:val="None"/>
          <w:color w:val="0070C0"/>
          <w:sz w:val="24"/>
          <w:szCs w:val="24"/>
          <w:u w:color="0070C0"/>
          <w:lang w:val="es-ES_tradnl"/>
        </w:rPr>
        <w:t>ó</w:t>
      </w:r>
      <w:r>
        <w:rPr>
          <w:rStyle w:val="None"/>
          <w:color w:val="0070C0"/>
          <w:sz w:val="24"/>
          <w:szCs w:val="24"/>
          <w:u w:color="0070C0"/>
          <w:lang w:val="de-DE"/>
        </w:rPr>
        <w:t>ir Seirbh</w:t>
      </w:r>
      <w:r>
        <w:rPr>
          <w:rStyle w:val="None"/>
          <w:color w:val="0070C0"/>
          <w:sz w:val="24"/>
          <w:szCs w:val="24"/>
          <w:u w:color="0070C0"/>
        </w:rPr>
        <w:t>ísí in údarás áitiú</w:t>
      </w:r>
      <w:r>
        <w:rPr>
          <w:rStyle w:val="None"/>
          <w:color w:val="0070C0"/>
          <w:sz w:val="24"/>
          <w:szCs w:val="24"/>
          <w:u w:color="0070C0"/>
          <w:lang w:val="de-DE"/>
        </w:rPr>
        <w:t>il, Sti</w:t>
      </w:r>
      <w:r>
        <w:rPr>
          <w:rStyle w:val="None"/>
          <w:color w:val="0070C0"/>
          <w:sz w:val="24"/>
          <w:szCs w:val="24"/>
          <w:u w:color="0070C0"/>
        </w:rPr>
        <w:t>ú</w:t>
      </w:r>
      <w:r>
        <w:rPr>
          <w:rStyle w:val="None"/>
          <w:color w:val="0070C0"/>
          <w:sz w:val="24"/>
          <w:szCs w:val="24"/>
          <w:u w:color="0070C0"/>
          <w:lang w:val="en-US"/>
        </w:rPr>
        <w:t>rth</w:t>
      </w:r>
      <w:r>
        <w:rPr>
          <w:rStyle w:val="None"/>
          <w:color w:val="0070C0"/>
          <w:sz w:val="24"/>
          <w:szCs w:val="24"/>
          <w:u w:color="0070C0"/>
          <w:lang w:val="es-ES_tradnl"/>
        </w:rPr>
        <w:t>ó</w:t>
      </w:r>
      <w:r>
        <w:rPr>
          <w:rStyle w:val="None"/>
          <w:color w:val="0070C0"/>
          <w:sz w:val="24"/>
          <w:szCs w:val="24"/>
          <w:u w:color="0070C0"/>
          <w:lang w:val="de-DE"/>
        </w:rPr>
        <w:t>ir i gComhlacht St</w:t>
      </w:r>
      <w:r>
        <w:rPr>
          <w:rStyle w:val="None"/>
          <w:color w:val="0070C0"/>
          <w:sz w:val="24"/>
          <w:szCs w:val="24"/>
          <w:u w:color="0070C0"/>
        </w:rPr>
        <w:t xml:space="preserve">áit. </w:t>
      </w:r>
    </w:p>
    <w:p w14:paraId="2261AE45" w14:textId="77777777" w:rsidR="00336098" w:rsidRDefault="00336098">
      <w:pPr>
        <w:pStyle w:val="Body"/>
        <w:spacing w:after="0" w:line="360" w:lineRule="auto"/>
        <w:jc w:val="both"/>
        <w:rPr>
          <w:rStyle w:val="None"/>
          <w:color w:val="0070C0"/>
          <w:sz w:val="24"/>
          <w:szCs w:val="24"/>
          <w:u w:color="0070C0"/>
        </w:rPr>
      </w:pPr>
    </w:p>
    <w:p w14:paraId="18675287" w14:textId="77777777" w:rsidR="00336098" w:rsidRDefault="00C40A23">
      <w:pPr>
        <w:pStyle w:val="Body"/>
        <w:spacing w:after="0" w:line="360" w:lineRule="auto"/>
        <w:jc w:val="both"/>
        <w:rPr>
          <w:rStyle w:val="None"/>
          <w:color w:val="0070C0"/>
          <w:sz w:val="24"/>
          <w:szCs w:val="24"/>
          <w:u w:color="0070C0"/>
        </w:rPr>
      </w:pPr>
      <w:r>
        <w:rPr>
          <w:rStyle w:val="None"/>
          <w:color w:val="0070C0"/>
          <w:sz w:val="24"/>
          <w:szCs w:val="24"/>
          <w:u w:color="0070C0"/>
          <w:lang w:val="de-DE"/>
        </w:rPr>
        <w:t>Deimhn</w:t>
      </w:r>
      <w:r>
        <w:rPr>
          <w:rStyle w:val="None"/>
          <w:color w:val="0070C0"/>
          <w:sz w:val="24"/>
          <w:szCs w:val="24"/>
          <w:u w:color="0070C0"/>
        </w:rPr>
        <w:t>ím gur l</w:t>
      </w:r>
      <w:r>
        <w:rPr>
          <w:rStyle w:val="None"/>
          <w:color w:val="0070C0"/>
          <w:sz w:val="24"/>
          <w:szCs w:val="24"/>
          <w:u w:color="0070C0"/>
          <w:lang w:val="fr-FR"/>
        </w:rPr>
        <w:t>é</w:t>
      </w:r>
      <w:r>
        <w:rPr>
          <w:rStyle w:val="None"/>
          <w:color w:val="0070C0"/>
          <w:sz w:val="24"/>
          <w:szCs w:val="24"/>
          <w:u w:color="0070C0"/>
          <w:lang w:val="en-US"/>
        </w:rPr>
        <w:t>igh m</w:t>
      </w:r>
      <w:r>
        <w:rPr>
          <w:rStyle w:val="None"/>
          <w:color w:val="0070C0"/>
          <w:sz w:val="24"/>
          <w:szCs w:val="24"/>
          <w:u w:color="0070C0"/>
          <w:lang w:val="fr-FR"/>
        </w:rPr>
        <w:t xml:space="preserve">é </w:t>
      </w:r>
      <w:r>
        <w:rPr>
          <w:rStyle w:val="None"/>
          <w:color w:val="0070C0"/>
          <w:sz w:val="24"/>
          <w:szCs w:val="24"/>
          <w:u w:color="0070C0"/>
          <w:lang w:val="nl-NL"/>
        </w:rPr>
        <w:t>agus gur thuig m</w:t>
      </w:r>
      <w:r>
        <w:rPr>
          <w:rStyle w:val="None"/>
          <w:color w:val="0070C0"/>
          <w:sz w:val="24"/>
          <w:szCs w:val="24"/>
          <w:u w:color="0070C0"/>
          <w:lang w:val="fr-FR"/>
        </w:rPr>
        <w:t xml:space="preserve">é </w:t>
      </w:r>
      <w:r>
        <w:rPr>
          <w:rStyle w:val="None"/>
          <w:color w:val="0070C0"/>
          <w:sz w:val="24"/>
          <w:szCs w:val="24"/>
          <w:u w:color="0070C0"/>
        </w:rPr>
        <w:t>an doicim</w:t>
      </w:r>
      <w:r>
        <w:rPr>
          <w:rStyle w:val="None"/>
          <w:color w:val="0070C0"/>
          <w:sz w:val="24"/>
          <w:szCs w:val="24"/>
          <w:u w:color="0070C0"/>
          <w:lang w:val="fr-FR"/>
        </w:rPr>
        <w:t>é</w:t>
      </w:r>
      <w:r>
        <w:rPr>
          <w:rStyle w:val="None"/>
          <w:color w:val="0070C0"/>
          <w:sz w:val="24"/>
          <w:szCs w:val="24"/>
          <w:u w:color="0070C0"/>
          <w:lang w:val="es-ES_tradnl"/>
        </w:rPr>
        <w:t>ad seo agus dearbha</w:t>
      </w:r>
      <w:r>
        <w:rPr>
          <w:rStyle w:val="None"/>
          <w:color w:val="0070C0"/>
          <w:sz w:val="24"/>
          <w:szCs w:val="24"/>
          <w:u w:color="0070C0"/>
        </w:rPr>
        <w:t>ím go bhfuil na sonraí a thugtar san iarratas seo fí</w:t>
      </w:r>
      <w:r>
        <w:rPr>
          <w:rStyle w:val="None"/>
          <w:color w:val="0070C0"/>
          <w:sz w:val="24"/>
          <w:szCs w:val="24"/>
          <w:u w:color="0070C0"/>
          <w:lang w:val="en-US"/>
        </w:rPr>
        <w:t xml:space="preserve">or agus cruinn agus go bhfuil - </w:t>
      </w:r>
    </w:p>
    <w:p w14:paraId="4ED5C721"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Tá an tionscadal seo inchá</w:t>
      </w:r>
      <w:r>
        <w:rPr>
          <w:rStyle w:val="None"/>
          <w:color w:val="0070C0"/>
          <w:sz w:val="24"/>
          <w:szCs w:val="24"/>
          <w:u w:color="0070C0"/>
        </w:rPr>
        <w:t>ilithe faoi chriteir na Scéime Athnuachana Bailte agus Sráidbhailte.</w:t>
      </w:r>
    </w:p>
    <w:p w14:paraId="7A451EC4"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 xml:space="preserve">Tá na costálacha cruinn agus réasúnta. </w:t>
      </w:r>
    </w:p>
    <w:p w14:paraId="48BA46FB"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Tá maoiniú meaiseála ar fáil don tionscadal agus coinnítear an fianaise sin agus foinse an mhaoinithe meaitseála ar chomhad an tionscadail.</w:t>
      </w:r>
    </w:p>
    <w:p w14:paraId="2D41D5BD"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Tá fian</w:t>
      </w:r>
      <w:r>
        <w:rPr>
          <w:rStyle w:val="None"/>
          <w:color w:val="0070C0"/>
          <w:sz w:val="24"/>
          <w:szCs w:val="24"/>
          <w:u w:color="0070C0"/>
        </w:rPr>
        <w:t xml:space="preserve">aise ar úinéireacht (má bhaineann) nó toiliú an úinéara talún ar chomhad an tionscadail. </w:t>
      </w:r>
    </w:p>
    <w:p w14:paraId="51B1833C"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 xml:space="preserve">Ba cheart go mbeadh próiseas soláthair an tionscadail i gcomhréir le Ceanglais Soláthair Phoiblí an AE (Treoir AE 2014/24) agus le Treorilínte Soláthair Phoiblí. </w:t>
      </w:r>
    </w:p>
    <w:p w14:paraId="22046AE4"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Clo</w:t>
      </w:r>
      <w:r>
        <w:rPr>
          <w:rStyle w:val="None"/>
          <w:color w:val="0070C0"/>
          <w:sz w:val="24"/>
          <w:szCs w:val="24"/>
          <w:u w:color="0070C0"/>
        </w:rPr>
        <w:t>íonn an tionscadal leis an PÁEP agus le pleananna áitiúla nó réigiúnacha eile.</w:t>
      </w:r>
    </w:p>
    <w:p w14:paraId="1E857B5B"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Go ndearnadh próiseas comhairliúcháin le hionadaithe ó leas pobail nó gnó an bhaile/sráidbhaile agus gur aithníodh an tionscadal tríd an bpróiseas comhairliúcháin ar tugadh faoi</w:t>
      </w:r>
      <w:r>
        <w:rPr>
          <w:rStyle w:val="None"/>
          <w:color w:val="0070C0"/>
          <w:sz w:val="24"/>
          <w:szCs w:val="24"/>
          <w:u w:color="0070C0"/>
        </w:rPr>
        <w:t>.</w:t>
      </w:r>
    </w:p>
    <w:p w14:paraId="01DA1353" w14:textId="77777777" w:rsidR="00336098" w:rsidRDefault="00C40A23">
      <w:pPr>
        <w:pStyle w:val="ListParagraph"/>
        <w:numPr>
          <w:ilvl w:val="0"/>
          <w:numId w:val="26"/>
        </w:numPr>
        <w:spacing w:after="0" w:line="360" w:lineRule="auto"/>
        <w:rPr>
          <w:color w:val="0070C0"/>
          <w:sz w:val="24"/>
          <w:szCs w:val="24"/>
        </w:rPr>
      </w:pPr>
      <w:r>
        <w:rPr>
          <w:rStyle w:val="None"/>
          <w:color w:val="0070C0"/>
          <w:sz w:val="24"/>
          <w:szCs w:val="24"/>
          <w:u w:color="0070C0"/>
        </w:rPr>
        <w:t>Níl aon mhaoiniú leithdháilte ar na hoibreacha céanna ó fhoinsí ar bith eile.</w:t>
      </w:r>
    </w:p>
    <w:p w14:paraId="262412A6" w14:textId="77777777" w:rsidR="00336098" w:rsidRDefault="00336098">
      <w:pPr>
        <w:pStyle w:val="Body"/>
        <w:spacing w:after="0" w:line="360" w:lineRule="auto"/>
        <w:jc w:val="both"/>
        <w:rPr>
          <w:rStyle w:val="None"/>
          <w:color w:val="0070C0"/>
          <w:sz w:val="24"/>
          <w:szCs w:val="24"/>
          <w:u w:color="0070C0"/>
        </w:rPr>
      </w:pPr>
    </w:p>
    <w:p w14:paraId="50EC2653" w14:textId="77777777" w:rsidR="00336098" w:rsidRDefault="00C40A23">
      <w:pPr>
        <w:pStyle w:val="Body"/>
        <w:spacing w:after="0" w:line="360" w:lineRule="auto"/>
        <w:jc w:val="both"/>
        <w:rPr>
          <w:rStyle w:val="None"/>
          <w:color w:val="0070C0"/>
          <w:sz w:val="24"/>
          <w:szCs w:val="24"/>
          <w:u w:color="0070C0"/>
        </w:rPr>
      </w:pPr>
      <w:r>
        <w:rPr>
          <w:rStyle w:val="None"/>
          <w:color w:val="0070C0"/>
          <w:sz w:val="24"/>
          <w:szCs w:val="24"/>
          <w:u w:color="0070C0"/>
        </w:rPr>
        <w:t xml:space="preserve">Ní </w:t>
      </w:r>
      <w:r>
        <w:rPr>
          <w:rStyle w:val="None"/>
          <w:color w:val="0070C0"/>
          <w:sz w:val="24"/>
          <w:szCs w:val="24"/>
          <w:u w:color="0070C0"/>
          <w:lang w:val="en-US"/>
        </w:rPr>
        <w:t>theasta</w:t>
      </w:r>
      <w:r>
        <w:rPr>
          <w:rStyle w:val="None"/>
          <w:color w:val="0070C0"/>
          <w:sz w:val="24"/>
          <w:szCs w:val="24"/>
          <w:u w:color="0070C0"/>
        </w:rPr>
        <w:t>í</w:t>
      </w:r>
      <w:r>
        <w:rPr>
          <w:rStyle w:val="None"/>
          <w:color w:val="0070C0"/>
          <w:sz w:val="24"/>
          <w:szCs w:val="24"/>
          <w:u w:color="0070C0"/>
          <w:lang w:val="en-US"/>
        </w:rPr>
        <w:t>onn cruth</w:t>
      </w:r>
      <w:r>
        <w:rPr>
          <w:rStyle w:val="None"/>
          <w:color w:val="0070C0"/>
          <w:sz w:val="24"/>
          <w:szCs w:val="24"/>
          <w:u w:color="0070C0"/>
        </w:rPr>
        <w:t>ú</w:t>
      </w:r>
      <w:r>
        <w:rPr>
          <w:rStyle w:val="None"/>
          <w:color w:val="0070C0"/>
          <w:sz w:val="24"/>
          <w:szCs w:val="24"/>
          <w:u w:color="0070C0"/>
          <w:lang w:val="en-US"/>
        </w:rPr>
        <w:t>nas ar an m</w:t>
      </w:r>
      <w:r>
        <w:rPr>
          <w:rStyle w:val="None"/>
          <w:color w:val="0070C0"/>
          <w:sz w:val="24"/>
          <w:szCs w:val="24"/>
          <w:u w:color="0070C0"/>
          <w:lang w:val="fr-FR"/>
        </w:rPr>
        <w:t>é</w:t>
      </w:r>
      <w:r>
        <w:rPr>
          <w:rStyle w:val="None"/>
          <w:color w:val="0070C0"/>
          <w:sz w:val="24"/>
          <w:szCs w:val="24"/>
          <w:u w:color="0070C0"/>
          <w:lang w:val="en-US"/>
        </w:rPr>
        <w:t>id thuas ag am an iarratais ach n</w:t>
      </w:r>
      <w:r>
        <w:rPr>
          <w:rStyle w:val="None"/>
          <w:color w:val="0070C0"/>
          <w:sz w:val="24"/>
          <w:szCs w:val="24"/>
          <w:u w:color="0070C0"/>
        </w:rPr>
        <w:t>í m</w:t>
      </w:r>
      <w:r>
        <w:rPr>
          <w:rStyle w:val="None"/>
          <w:color w:val="0070C0"/>
          <w:sz w:val="24"/>
          <w:szCs w:val="24"/>
          <w:u w:color="0070C0"/>
          <w:lang w:val="es-ES_tradnl"/>
        </w:rPr>
        <w:t>ó</w:t>
      </w:r>
      <w:r>
        <w:rPr>
          <w:rStyle w:val="None"/>
          <w:color w:val="0070C0"/>
          <w:sz w:val="24"/>
          <w:szCs w:val="24"/>
          <w:u w:color="0070C0"/>
        </w:rPr>
        <w:t xml:space="preserve">r </w:t>
      </w:r>
      <w:r>
        <w:rPr>
          <w:rStyle w:val="None"/>
          <w:color w:val="0070C0"/>
          <w:sz w:val="24"/>
          <w:szCs w:val="24"/>
          <w:u w:color="0070C0"/>
          <w:lang w:val="fr-FR"/>
        </w:rPr>
        <w:t xml:space="preserve">é </w:t>
      </w:r>
      <w:r>
        <w:rPr>
          <w:rStyle w:val="None"/>
          <w:color w:val="0070C0"/>
          <w:sz w:val="24"/>
          <w:szCs w:val="24"/>
          <w:u w:color="0070C0"/>
          <w:lang w:val="en-US"/>
        </w:rPr>
        <w:t>a bheith ar f</w:t>
      </w:r>
      <w:r>
        <w:rPr>
          <w:rStyle w:val="None"/>
          <w:color w:val="0070C0"/>
          <w:sz w:val="24"/>
          <w:szCs w:val="24"/>
          <w:u w:color="0070C0"/>
        </w:rPr>
        <w:t>áil don Roinn nó dá gní</w:t>
      </w:r>
      <w:r>
        <w:rPr>
          <w:rStyle w:val="None"/>
          <w:color w:val="0070C0"/>
          <w:sz w:val="24"/>
          <w:szCs w:val="24"/>
          <w:u w:color="0070C0"/>
          <w:lang w:val="nl-NL"/>
        </w:rPr>
        <w:t>omhair</w:t>
      </w:r>
      <w:r>
        <w:rPr>
          <w:rStyle w:val="None"/>
          <w:color w:val="0070C0"/>
          <w:sz w:val="24"/>
          <w:szCs w:val="24"/>
          <w:u w:color="0070C0"/>
        </w:rPr>
        <w:t>í ar iarratas.</w:t>
      </w:r>
    </w:p>
    <w:p w14:paraId="0E871B97" w14:textId="77777777" w:rsidR="00336098" w:rsidRDefault="00336098">
      <w:pPr>
        <w:pStyle w:val="Body"/>
        <w:spacing w:after="0" w:line="360" w:lineRule="auto"/>
        <w:jc w:val="both"/>
        <w:rPr>
          <w:rStyle w:val="None"/>
          <w:color w:val="0070C0"/>
          <w:sz w:val="24"/>
          <w:szCs w:val="24"/>
          <w:u w:color="0070C0"/>
        </w:rPr>
      </w:pPr>
    </w:p>
    <w:p w14:paraId="703A36BC" w14:textId="77777777" w:rsidR="00336098" w:rsidRDefault="00C40A23">
      <w:pPr>
        <w:pStyle w:val="Body"/>
        <w:rPr>
          <w:rStyle w:val="None"/>
          <w:color w:val="0070C0"/>
          <w:sz w:val="24"/>
          <w:szCs w:val="24"/>
          <w:u w:color="0070C0"/>
        </w:rPr>
      </w:pPr>
      <w:r>
        <w:rPr>
          <w:rStyle w:val="None"/>
          <w:rFonts w:eastAsia="Arial Unicode MS" w:cs="Arial Unicode MS"/>
          <w:color w:val="0070C0"/>
          <w:sz w:val="24"/>
          <w:szCs w:val="24"/>
          <w:u w:color="0070C0"/>
          <w:lang w:val="en-US"/>
        </w:rPr>
        <w:t>Aithn</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rPr>
        <w:t>onn an t</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dar</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 xml:space="preserve">s </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iti</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lang w:val="de-DE"/>
        </w:rPr>
        <w:t>il an fhaisn</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fr-FR"/>
        </w:rPr>
        <w:t xml:space="preserve">is </w:t>
      </w:r>
      <w:r>
        <w:rPr>
          <w:rStyle w:val="None"/>
          <w:rFonts w:eastAsia="Arial Unicode MS" w:cs="Arial Unicode MS"/>
          <w:color w:val="0070C0"/>
          <w:sz w:val="24"/>
          <w:szCs w:val="24"/>
          <w:u w:color="0070C0"/>
          <w:lang w:val="fr-FR"/>
        </w:rPr>
        <w:t>maidir le h</w:t>
      </w:r>
      <w:r>
        <w:rPr>
          <w:rStyle w:val="None"/>
          <w:rFonts w:eastAsia="Arial Unicode MS" w:cs="Arial Unicode MS"/>
          <w:color w:val="0070C0"/>
          <w:sz w:val="24"/>
          <w:szCs w:val="24"/>
          <w:u w:color="0070C0"/>
        </w:rPr>
        <w:t>ú</w:t>
      </w:r>
      <w:r>
        <w:rPr>
          <w:rStyle w:val="None"/>
          <w:rFonts w:eastAsia="Arial Unicode MS" w:cs="Arial Unicode MS"/>
          <w:color w:val="0070C0"/>
          <w:sz w:val="24"/>
          <w:szCs w:val="24"/>
          <w:u w:color="0070C0"/>
        </w:rPr>
        <w:t>s</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id na sonra</w:t>
      </w:r>
      <w:r>
        <w:rPr>
          <w:rStyle w:val="None"/>
          <w:rFonts w:eastAsia="Arial Unicode MS" w:cs="Arial Unicode MS"/>
          <w:color w:val="0070C0"/>
          <w:sz w:val="24"/>
          <w:szCs w:val="24"/>
          <w:u w:color="0070C0"/>
        </w:rPr>
        <w:t xml:space="preserve">í </w:t>
      </w:r>
      <w:r>
        <w:rPr>
          <w:rStyle w:val="None"/>
          <w:rFonts w:eastAsia="Arial Unicode MS" w:cs="Arial Unicode MS"/>
          <w:color w:val="0070C0"/>
          <w:sz w:val="24"/>
          <w:szCs w:val="24"/>
          <w:u w:color="0070C0"/>
        </w:rPr>
        <w:t>at</w:t>
      </w:r>
      <w:r>
        <w:rPr>
          <w:rStyle w:val="None"/>
          <w:rFonts w:eastAsia="Arial Unicode MS" w:cs="Arial Unicode MS"/>
          <w:color w:val="0070C0"/>
          <w:sz w:val="24"/>
          <w:szCs w:val="24"/>
          <w:u w:color="0070C0"/>
        </w:rPr>
        <w:t xml:space="preserve">á </w:t>
      </w:r>
      <w:r>
        <w:rPr>
          <w:rStyle w:val="None"/>
          <w:rFonts w:eastAsia="Arial Unicode MS" w:cs="Arial Unicode MS"/>
          <w:color w:val="0070C0"/>
          <w:sz w:val="24"/>
          <w:szCs w:val="24"/>
          <w:u w:color="0070C0"/>
          <w:lang w:val="en-US"/>
        </w:rPr>
        <w:t>leagtha amach thuas agus tugann s</w:t>
      </w:r>
      <w:r>
        <w:rPr>
          <w:rStyle w:val="None"/>
          <w:rFonts w:eastAsia="Arial Unicode MS" w:cs="Arial Unicode MS"/>
          <w:color w:val="0070C0"/>
          <w:sz w:val="24"/>
          <w:szCs w:val="24"/>
          <w:u w:color="0070C0"/>
          <w:lang w:val="fr-FR"/>
        </w:rPr>
        <w:t xml:space="preserve">é </w:t>
      </w:r>
      <w:r>
        <w:rPr>
          <w:rStyle w:val="None"/>
          <w:rFonts w:eastAsia="Arial Unicode MS" w:cs="Arial Unicode MS"/>
          <w:color w:val="0070C0"/>
          <w:sz w:val="24"/>
          <w:szCs w:val="24"/>
          <w:u w:color="0070C0"/>
        </w:rPr>
        <w:t>toili</w:t>
      </w:r>
      <w:r>
        <w:rPr>
          <w:rStyle w:val="None"/>
          <w:rFonts w:eastAsia="Arial Unicode MS" w:cs="Arial Unicode MS"/>
          <w:color w:val="0070C0"/>
          <w:sz w:val="24"/>
          <w:szCs w:val="24"/>
          <w:u w:color="0070C0"/>
        </w:rPr>
        <w:t xml:space="preserve">ú </w:t>
      </w:r>
      <w:r>
        <w:rPr>
          <w:rStyle w:val="None"/>
          <w:rFonts w:eastAsia="Arial Unicode MS" w:cs="Arial Unicode MS"/>
          <w:color w:val="0070C0"/>
          <w:sz w:val="24"/>
          <w:szCs w:val="24"/>
          <w:u w:color="0070C0"/>
          <w:lang w:val="en-US"/>
        </w:rPr>
        <w:t>don Roinn Forbartha Tuaithe agus Pobail chun gach faisn</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es-ES_tradnl"/>
        </w:rPr>
        <w:t>is, pearsanta n</w:t>
      </w:r>
      <w:r>
        <w:rPr>
          <w:rStyle w:val="None"/>
          <w:rFonts w:eastAsia="Arial Unicode MS" w:cs="Arial Unicode MS"/>
          <w:color w:val="0070C0"/>
          <w:sz w:val="24"/>
          <w:szCs w:val="24"/>
          <w:u w:color="0070C0"/>
        </w:rPr>
        <w:t xml:space="preserve">ó </w:t>
      </w:r>
      <w:r>
        <w:rPr>
          <w:rStyle w:val="None"/>
          <w:rFonts w:eastAsia="Arial Unicode MS" w:cs="Arial Unicode MS"/>
          <w:color w:val="0070C0"/>
          <w:sz w:val="24"/>
          <w:szCs w:val="24"/>
          <w:u w:color="0070C0"/>
        </w:rPr>
        <w:t>eile, at</w:t>
      </w:r>
      <w:r>
        <w:rPr>
          <w:rStyle w:val="None"/>
          <w:rFonts w:eastAsia="Arial Unicode MS" w:cs="Arial Unicode MS"/>
          <w:color w:val="0070C0"/>
          <w:sz w:val="24"/>
          <w:szCs w:val="24"/>
          <w:u w:color="0070C0"/>
        </w:rPr>
        <w:t xml:space="preserve">á </w:t>
      </w:r>
      <w:r>
        <w:rPr>
          <w:rStyle w:val="None"/>
          <w:rFonts w:eastAsia="Arial Unicode MS" w:cs="Arial Unicode MS"/>
          <w:color w:val="0070C0"/>
          <w:sz w:val="24"/>
          <w:szCs w:val="24"/>
          <w:u w:color="0070C0"/>
          <w:lang w:val="pt-PT"/>
        </w:rPr>
        <w:t>san iarratas seo agus aon iat</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rPr>
        <w:t>n a ghabhann leis, chun cr</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lang w:val="fr-FR"/>
        </w:rPr>
        <w:t>ocha iarratais a phr</w:t>
      </w:r>
      <w:r>
        <w:rPr>
          <w:rStyle w:val="None"/>
          <w:rFonts w:eastAsia="Arial Unicode MS" w:cs="Arial Unicode MS"/>
          <w:color w:val="0070C0"/>
          <w:sz w:val="24"/>
          <w:szCs w:val="24"/>
          <w:u w:color="0070C0"/>
          <w:lang w:val="es-ES_tradnl"/>
        </w:rPr>
        <w:t>ó</w:t>
      </w:r>
      <w:r>
        <w:rPr>
          <w:rStyle w:val="None"/>
          <w:rFonts w:eastAsia="Arial Unicode MS" w:cs="Arial Unicode MS"/>
          <w:color w:val="0070C0"/>
          <w:sz w:val="24"/>
          <w:szCs w:val="24"/>
          <w:u w:color="0070C0"/>
        </w:rPr>
        <w:t>ise</w:t>
      </w:r>
      <w:r>
        <w:rPr>
          <w:rStyle w:val="None"/>
          <w:rFonts w:eastAsia="Arial Unicode MS" w:cs="Arial Unicode MS"/>
          <w:color w:val="0070C0"/>
          <w:sz w:val="24"/>
          <w:szCs w:val="24"/>
          <w:u w:color="0070C0"/>
        </w:rPr>
        <w:t>á</w:t>
      </w:r>
      <w:r>
        <w:rPr>
          <w:rStyle w:val="None"/>
          <w:rFonts w:eastAsia="Arial Unicode MS" w:cs="Arial Unicode MS"/>
          <w:color w:val="0070C0"/>
          <w:sz w:val="24"/>
          <w:szCs w:val="24"/>
          <w:u w:color="0070C0"/>
          <w:lang w:val="fr-FR"/>
        </w:rPr>
        <w:t>il de r</w:t>
      </w:r>
      <w:r>
        <w:rPr>
          <w:rStyle w:val="None"/>
          <w:rFonts w:eastAsia="Arial Unicode MS" w:cs="Arial Unicode MS"/>
          <w:color w:val="0070C0"/>
          <w:sz w:val="24"/>
          <w:szCs w:val="24"/>
          <w:u w:color="0070C0"/>
          <w:lang w:val="fr-FR"/>
        </w:rPr>
        <w:t>é</w:t>
      </w:r>
      <w:r>
        <w:rPr>
          <w:rStyle w:val="None"/>
          <w:rFonts w:eastAsia="Arial Unicode MS" w:cs="Arial Unicode MS"/>
          <w:color w:val="0070C0"/>
          <w:sz w:val="24"/>
          <w:szCs w:val="24"/>
          <w:u w:color="0070C0"/>
          <w:lang w:val="nl-NL"/>
        </w:rPr>
        <w:t xml:space="preserve">ir na </w:t>
      </w:r>
      <w:r>
        <w:rPr>
          <w:rStyle w:val="None"/>
          <w:rFonts w:eastAsia="Arial Unicode MS" w:cs="Arial Unicode MS"/>
          <w:color w:val="0070C0"/>
          <w:sz w:val="24"/>
          <w:szCs w:val="24"/>
          <w:u w:color="0070C0"/>
          <w:lang w:val="nl-NL"/>
        </w:rPr>
        <w:t>reachta</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rPr>
        <w:t>ochta um chosaint sonra</w:t>
      </w:r>
      <w:r>
        <w:rPr>
          <w:rStyle w:val="None"/>
          <w:rFonts w:eastAsia="Arial Unicode MS" w:cs="Arial Unicode MS"/>
          <w:color w:val="0070C0"/>
          <w:sz w:val="24"/>
          <w:szCs w:val="24"/>
          <w:u w:color="0070C0"/>
        </w:rPr>
        <w:t>í</w:t>
      </w:r>
      <w:r>
        <w:rPr>
          <w:rStyle w:val="None"/>
          <w:rFonts w:eastAsia="Arial Unicode MS" w:cs="Arial Unicode MS"/>
          <w:color w:val="0070C0"/>
          <w:sz w:val="24"/>
          <w:szCs w:val="24"/>
          <w:u w:color="0070C0"/>
        </w:rPr>
        <w:t>.</w:t>
      </w:r>
    </w:p>
    <w:p w14:paraId="0452C40F" w14:textId="77777777" w:rsidR="00336098" w:rsidRDefault="00336098">
      <w:pPr>
        <w:pStyle w:val="Body"/>
        <w:spacing w:after="0" w:line="360" w:lineRule="auto"/>
        <w:jc w:val="both"/>
        <w:rPr>
          <w:rStyle w:val="None"/>
          <w:color w:val="0070C0"/>
          <w:sz w:val="24"/>
          <w:szCs w:val="24"/>
          <w:u w:color="0070C0"/>
        </w:rPr>
      </w:pPr>
    </w:p>
    <w:p w14:paraId="76382D5E" w14:textId="77777777" w:rsidR="00336098" w:rsidRDefault="00336098">
      <w:pPr>
        <w:pStyle w:val="Body"/>
        <w:spacing w:after="0" w:line="360" w:lineRule="auto"/>
        <w:jc w:val="both"/>
        <w:rPr>
          <w:rStyle w:val="None"/>
          <w:color w:val="0070C0"/>
          <w:sz w:val="24"/>
          <w:szCs w:val="24"/>
          <w:u w:color="0070C0"/>
        </w:rPr>
      </w:pPr>
    </w:p>
    <w:p w14:paraId="643158A5" w14:textId="77777777" w:rsidR="00336098" w:rsidRDefault="00336098">
      <w:pPr>
        <w:pStyle w:val="Body"/>
        <w:spacing w:after="0" w:line="360" w:lineRule="auto"/>
        <w:jc w:val="both"/>
        <w:rPr>
          <w:rStyle w:val="None"/>
          <w:color w:val="0070C0"/>
          <w:sz w:val="24"/>
          <w:szCs w:val="24"/>
          <w:u w:color="0070C0"/>
        </w:rPr>
      </w:pPr>
    </w:p>
    <w:p w14:paraId="5422A88D" w14:textId="77777777" w:rsidR="00336098" w:rsidRDefault="00C40A23">
      <w:pPr>
        <w:pStyle w:val="Body"/>
        <w:spacing w:after="0" w:line="360" w:lineRule="auto"/>
        <w:rPr>
          <w:rStyle w:val="None"/>
          <w:color w:val="0070C0"/>
          <w:sz w:val="24"/>
          <w:szCs w:val="24"/>
          <w:u w:color="0070C0"/>
        </w:rPr>
      </w:pPr>
      <w:r>
        <w:rPr>
          <w:rStyle w:val="None"/>
          <w:color w:val="0070C0"/>
          <w:sz w:val="24"/>
          <w:szCs w:val="24"/>
          <w:u w:color="0070C0"/>
          <w:lang w:val="it-IT"/>
        </w:rPr>
        <w:t>Arna sh</w:t>
      </w:r>
      <w:r>
        <w:rPr>
          <w:rStyle w:val="None"/>
          <w:color w:val="0070C0"/>
          <w:sz w:val="24"/>
          <w:szCs w:val="24"/>
          <w:u w:color="0070C0"/>
        </w:rPr>
        <w:t xml:space="preserve">íniú </w:t>
      </w:r>
      <w:r>
        <w:rPr>
          <w:rStyle w:val="None"/>
          <w:color w:val="0070C0"/>
          <w:sz w:val="24"/>
          <w:szCs w:val="24"/>
          <w:u w:color="0070C0"/>
          <w:lang w:val="en-US"/>
        </w:rPr>
        <w:t>thar ceann:  __________________________ (An t</w:t>
      </w:r>
      <w:r>
        <w:rPr>
          <w:rStyle w:val="None"/>
          <w:color w:val="0070C0"/>
          <w:sz w:val="24"/>
          <w:szCs w:val="24"/>
          <w:u w:color="0070C0"/>
        </w:rPr>
        <w:t>Údarás Áitiúil)</w:t>
      </w:r>
    </w:p>
    <w:p w14:paraId="50A917AB" w14:textId="77777777" w:rsidR="00336098" w:rsidRDefault="00336098">
      <w:pPr>
        <w:pStyle w:val="Body"/>
        <w:spacing w:after="0" w:line="360" w:lineRule="auto"/>
        <w:rPr>
          <w:rStyle w:val="None"/>
          <w:color w:val="0070C0"/>
          <w:sz w:val="24"/>
          <w:szCs w:val="24"/>
          <w:u w:color="0070C0"/>
        </w:rPr>
      </w:pPr>
    </w:p>
    <w:p w14:paraId="01FDCAED" w14:textId="77777777" w:rsidR="00336098" w:rsidRDefault="00C40A23">
      <w:pPr>
        <w:pStyle w:val="Body"/>
        <w:spacing w:after="0" w:line="360" w:lineRule="auto"/>
        <w:rPr>
          <w:rStyle w:val="None"/>
          <w:color w:val="0070C0"/>
          <w:sz w:val="24"/>
          <w:szCs w:val="24"/>
          <w:u w:color="0070C0"/>
        </w:rPr>
      </w:pPr>
      <w:r>
        <w:rPr>
          <w:rStyle w:val="None"/>
          <w:color w:val="0070C0"/>
          <w:sz w:val="24"/>
          <w:szCs w:val="24"/>
          <w:u w:color="0070C0"/>
        </w:rPr>
        <w:t>Síniú</w:t>
      </w:r>
      <w:r>
        <w:rPr>
          <w:rStyle w:val="None"/>
          <w:color w:val="0070C0"/>
          <w:sz w:val="24"/>
          <w:szCs w:val="24"/>
          <w:u w:color="0070C0"/>
          <w:lang w:val="en-US"/>
        </w:rPr>
        <w:t>:  _______________________________</w:t>
      </w:r>
    </w:p>
    <w:p w14:paraId="005E845F" w14:textId="77777777" w:rsidR="00336098" w:rsidRDefault="00336098">
      <w:pPr>
        <w:pStyle w:val="Body"/>
        <w:spacing w:after="0" w:line="360" w:lineRule="auto"/>
        <w:rPr>
          <w:rStyle w:val="None"/>
          <w:color w:val="0070C0"/>
          <w:sz w:val="24"/>
          <w:szCs w:val="24"/>
          <w:u w:color="0070C0"/>
        </w:rPr>
      </w:pPr>
    </w:p>
    <w:p w14:paraId="4508F2AD" w14:textId="77777777" w:rsidR="00336098" w:rsidRDefault="00C40A23">
      <w:pPr>
        <w:pStyle w:val="Body"/>
        <w:spacing w:after="0" w:line="360" w:lineRule="auto"/>
        <w:rPr>
          <w:rStyle w:val="None"/>
          <w:color w:val="0070C0"/>
          <w:sz w:val="24"/>
          <w:szCs w:val="24"/>
          <w:u w:color="0070C0"/>
        </w:rPr>
      </w:pPr>
      <w:r>
        <w:rPr>
          <w:rStyle w:val="None"/>
          <w:color w:val="0070C0"/>
          <w:sz w:val="24"/>
          <w:szCs w:val="24"/>
          <w:u w:color="0070C0"/>
          <w:lang w:val="en-US"/>
        </w:rPr>
        <w:t>Ainm i gCeannlitreacha: _____________________</w:t>
      </w:r>
    </w:p>
    <w:p w14:paraId="0352B03C" w14:textId="77777777" w:rsidR="00336098" w:rsidRDefault="00336098">
      <w:pPr>
        <w:pStyle w:val="Body"/>
        <w:spacing w:after="0" w:line="360" w:lineRule="auto"/>
        <w:rPr>
          <w:rStyle w:val="None"/>
          <w:color w:val="0070C0"/>
          <w:sz w:val="24"/>
          <w:szCs w:val="24"/>
          <w:u w:color="0070C0"/>
        </w:rPr>
      </w:pPr>
    </w:p>
    <w:p w14:paraId="163FABC4" w14:textId="77777777" w:rsidR="00336098" w:rsidRDefault="00C40A23">
      <w:pPr>
        <w:pStyle w:val="Body"/>
        <w:spacing w:after="0" w:line="360" w:lineRule="auto"/>
        <w:rPr>
          <w:rStyle w:val="None"/>
          <w:color w:val="0070C0"/>
          <w:sz w:val="24"/>
          <w:szCs w:val="24"/>
          <w:u w:color="0070C0"/>
        </w:rPr>
      </w:pPr>
      <w:r>
        <w:rPr>
          <w:rStyle w:val="None"/>
          <w:color w:val="0070C0"/>
          <w:sz w:val="24"/>
          <w:szCs w:val="24"/>
          <w:u w:color="0070C0"/>
          <w:lang w:val="en-US"/>
        </w:rPr>
        <w:t>Post: _________________________________</w:t>
      </w:r>
    </w:p>
    <w:p w14:paraId="23AD3A00" w14:textId="77777777" w:rsidR="00336098" w:rsidRDefault="00336098">
      <w:pPr>
        <w:pStyle w:val="Body"/>
        <w:spacing w:after="0" w:line="360" w:lineRule="auto"/>
        <w:rPr>
          <w:rStyle w:val="None"/>
          <w:color w:val="0070C0"/>
          <w:sz w:val="24"/>
          <w:szCs w:val="24"/>
          <w:u w:color="0070C0"/>
        </w:rPr>
      </w:pPr>
    </w:p>
    <w:p w14:paraId="4796DA88" w14:textId="77777777" w:rsidR="00336098" w:rsidRDefault="00C40A23">
      <w:pPr>
        <w:pStyle w:val="Body"/>
        <w:spacing w:after="0" w:line="240" w:lineRule="auto"/>
        <w:rPr>
          <w:rStyle w:val="None"/>
          <w:b/>
          <w:bCs/>
          <w:color w:val="548DD4"/>
          <w:sz w:val="24"/>
          <w:szCs w:val="24"/>
          <w:u w:color="548DD4"/>
        </w:rPr>
      </w:pPr>
      <w:r>
        <w:rPr>
          <w:rStyle w:val="None"/>
          <w:color w:val="0070C0"/>
          <w:sz w:val="24"/>
          <w:szCs w:val="24"/>
          <w:u w:color="0070C0"/>
        </w:rPr>
        <w:t>Dá</w:t>
      </w:r>
      <w:r>
        <w:rPr>
          <w:rStyle w:val="None"/>
          <w:color w:val="0070C0"/>
          <w:sz w:val="24"/>
          <w:szCs w:val="24"/>
          <w:u w:color="0070C0"/>
          <w:lang w:val="en-US"/>
        </w:rPr>
        <w:t xml:space="preserve">ta: </w:t>
      </w:r>
      <w:r>
        <w:rPr>
          <w:rStyle w:val="None"/>
          <w:color w:val="0070C0"/>
          <w:sz w:val="24"/>
          <w:szCs w:val="24"/>
          <w:u w:color="0070C0"/>
          <w:lang w:val="en-US"/>
        </w:rPr>
        <w:t>____________________</w:t>
      </w:r>
    </w:p>
    <w:p w14:paraId="014A66A8" w14:textId="77777777" w:rsidR="00336098" w:rsidRDefault="00336098">
      <w:pPr>
        <w:pStyle w:val="Body"/>
        <w:spacing w:after="0" w:line="240" w:lineRule="auto"/>
        <w:rPr>
          <w:rStyle w:val="None"/>
          <w:b/>
          <w:bCs/>
          <w:color w:val="548DD4"/>
          <w:sz w:val="24"/>
          <w:szCs w:val="24"/>
          <w:u w:color="548DD4"/>
        </w:rPr>
      </w:pPr>
    </w:p>
    <w:p w14:paraId="1E50E6F1" w14:textId="77777777" w:rsidR="00336098" w:rsidRDefault="00336098">
      <w:pPr>
        <w:pStyle w:val="Body"/>
        <w:spacing w:after="160"/>
        <w:rPr>
          <w:rStyle w:val="None"/>
          <w:b/>
          <w:bCs/>
          <w:color w:val="548DD4"/>
          <w:u w:color="548DD4"/>
        </w:rPr>
      </w:pPr>
    </w:p>
    <w:p w14:paraId="20B86FF7" w14:textId="77777777" w:rsidR="00336098" w:rsidRDefault="00C40A23">
      <w:pPr>
        <w:pStyle w:val="Body"/>
        <w:spacing w:after="0" w:line="240" w:lineRule="auto"/>
      </w:pPr>
      <w:r>
        <w:rPr>
          <w:rStyle w:val="None"/>
          <w:rFonts w:ascii="Arial Unicode MS" w:eastAsia="Arial Unicode MS" w:hAnsi="Arial Unicode MS" w:cs="Arial Unicode MS"/>
          <w:color w:val="548DD4"/>
          <w:u w:color="548DD4"/>
        </w:rPr>
        <w:br w:type="page"/>
      </w:r>
    </w:p>
    <w:p w14:paraId="5EAC0F7D" w14:textId="77777777" w:rsidR="00336098" w:rsidRDefault="00C40A23">
      <w:pPr>
        <w:pStyle w:val="Body"/>
        <w:spacing w:after="0" w:line="360" w:lineRule="auto"/>
        <w:jc w:val="center"/>
        <w:rPr>
          <w:rStyle w:val="None"/>
          <w:b/>
          <w:bCs/>
          <w:color w:val="0070C0"/>
          <w:sz w:val="24"/>
          <w:szCs w:val="24"/>
          <w:u w:color="0070C0"/>
        </w:rPr>
      </w:pPr>
      <w:r>
        <w:rPr>
          <w:rStyle w:val="None"/>
          <w:b/>
          <w:bCs/>
          <w:color w:val="0070C0"/>
          <w:sz w:val="24"/>
          <w:szCs w:val="24"/>
          <w:u w:color="0070C0"/>
        </w:rPr>
        <w:lastRenderedPageBreak/>
        <w:t>Liosta tá</w:t>
      </w:r>
      <w:r>
        <w:rPr>
          <w:rStyle w:val="None"/>
          <w:b/>
          <w:bCs/>
          <w:color w:val="0070C0"/>
          <w:sz w:val="24"/>
          <w:szCs w:val="24"/>
          <w:u w:color="0070C0"/>
          <w:lang w:val="en-US"/>
        </w:rPr>
        <w:t>scach de thionscadail inch</w:t>
      </w:r>
      <w:r>
        <w:rPr>
          <w:rStyle w:val="None"/>
          <w:b/>
          <w:bCs/>
          <w:color w:val="0070C0"/>
          <w:sz w:val="24"/>
          <w:szCs w:val="24"/>
          <w:u w:color="0070C0"/>
        </w:rPr>
        <w:t>á</w:t>
      </w:r>
      <w:r>
        <w:rPr>
          <w:rStyle w:val="None"/>
          <w:b/>
          <w:bCs/>
          <w:color w:val="0070C0"/>
          <w:sz w:val="24"/>
          <w:szCs w:val="24"/>
          <w:u w:color="0070C0"/>
          <w:lang w:val="en-US"/>
        </w:rPr>
        <w:t>ilithe (n</w:t>
      </w:r>
      <w:r>
        <w:rPr>
          <w:rStyle w:val="None"/>
          <w:b/>
          <w:bCs/>
          <w:color w:val="0070C0"/>
          <w:sz w:val="24"/>
          <w:szCs w:val="24"/>
          <w:u w:color="0070C0"/>
        </w:rPr>
        <w:t xml:space="preserve">í </w:t>
      </w:r>
      <w:r>
        <w:rPr>
          <w:rStyle w:val="None"/>
          <w:b/>
          <w:bCs/>
          <w:color w:val="0070C0"/>
          <w:sz w:val="24"/>
          <w:szCs w:val="24"/>
          <w:u w:color="0070C0"/>
          <w:lang w:val="en-US"/>
        </w:rPr>
        <w:t>uileghbh</w:t>
      </w:r>
      <w:r>
        <w:rPr>
          <w:rStyle w:val="None"/>
          <w:b/>
          <w:bCs/>
          <w:color w:val="0070C0"/>
          <w:sz w:val="24"/>
          <w:szCs w:val="24"/>
          <w:u w:color="0070C0"/>
        </w:rPr>
        <w:t>álach)</w:t>
      </w:r>
    </w:p>
    <w:p w14:paraId="09DB0BD0" w14:textId="77777777" w:rsidR="00336098" w:rsidRDefault="00C40A23">
      <w:pPr>
        <w:pStyle w:val="Body"/>
        <w:spacing w:after="0" w:line="360" w:lineRule="auto"/>
        <w:rPr>
          <w:rStyle w:val="None"/>
          <w:color w:val="0070C0"/>
          <w:sz w:val="24"/>
          <w:szCs w:val="24"/>
          <w:u w:color="0070C0"/>
        </w:rPr>
      </w:pPr>
      <w:r>
        <w:rPr>
          <w:rStyle w:val="None"/>
          <w:color w:val="0070C0"/>
          <w:sz w:val="24"/>
          <w:szCs w:val="24"/>
          <w:u w:color="0070C0"/>
        </w:rPr>
        <w:t xml:space="preserve"> </w:t>
      </w:r>
    </w:p>
    <w:p w14:paraId="3360DAD1"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 xml:space="preserve">Tionscadail athbheochana a chuidíonn lenár mbailte agus sráidbhailte tuaithe a athbheochan, ag teacht leis an mBeartas </w:t>
      </w:r>
      <w:r>
        <w:rPr>
          <w:rStyle w:val="None"/>
          <w:i/>
          <w:iCs/>
          <w:color w:val="0070C0"/>
          <w:sz w:val="24"/>
          <w:szCs w:val="24"/>
        </w:rPr>
        <w:t>Lár Bailte ar dTús</w:t>
      </w:r>
      <w:r>
        <w:rPr>
          <w:rStyle w:val="None"/>
          <w:color w:val="0070C0"/>
          <w:sz w:val="24"/>
          <w:szCs w:val="24"/>
          <w:u w:color="0070C0"/>
        </w:rPr>
        <w:t xml:space="preserve">, trí thionscadail athnuaite </w:t>
      </w:r>
      <w:r>
        <w:rPr>
          <w:rStyle w:val="None"/>
          <w:color w:val="0070C0"/>
          <w:sz w:val="24"/>
          <w:szCs w:val="24"/>
          <w:u w:color="0070C0"/>
        </w:rPr>
        <w:t>agus forbartha atá pleanáilte agus inbhuanaithe a spreagfaidh gníomhaíocht gheilleagrach níos mó agus líon na ndaoine, a thabharfaidh aghaidh ar fholúntas agus tréigean agus a chinnteoidh athúsáid oidhreachta agus foirgnimh eile atá ann cheana; ba chóir na</w:t>
      </w:r>
      <w:r>
        <w:rPr>
          <w:rStyle w:val="None"/>
          <w:color w:val="0070C0"/>
          <w:sz w:val="24"/>
          <w:szCs w:val="24"/>
          <w:u w:color="0070C0"/>
        </w:rPr>
        <w:t xml:space="preserve"> tionscadail seo a shainaithint i Pleananna </w:t>
      </w:r>
      <w:r>
        <w:rPr>
          <w:rStyle w:val="None"/>
          <w:i/>
          <w:iCs/>
          <w:color w:val="0070C0"/>
          <w:sz w:val="24"/>
          <w:szCs w:val="24"/>
        </w:rPr>
        <w:t>Lár Bailte ar dTús</w:t>
      </w:r>
      <w:r>
        <w:rPr>
          <w:rStyle w:val="None"/>
          <w:color w:val="0070C0"/>
          <w:sz w:val="24"/>
          <w:szCs w:val="24"/>
          <w:u w:color="0070C0"/>
        </w:rPr>
        <w:t>, i máistirphleananna baile agus sráidbhailte (nó a leithéid) arna bhforbairt i gcomhar leis an bpobal áitiúil, gnólachtaí agus na páirtithe leasmhara ábhartha eile sa bhaile nó sa sráidbhaile.</w:t>
      </w:r>
    </w:p>
    <w:p w14:paraId="25B75CDE" w14:textId="77777777" w:rsidR="00336098" w:rsidRDefault="00C40A23">
      <w:pPr>
        <w:pStyle w:val="ListParagraph"/>
        <w:spacing w:after="0"/>
        <w:rPr>
          <w:rStyle w:val="None"/>
          <w:i/>
          <w:iCs/>
          <w:color w:val="0070C0"/>
          <w:sz w:val="24"/>
          <w:szCs w:val="24"/>
          <w:u w:color="0070C0"/>
        </w:rPr>
      </w:pPr>
      <w:r>
        <w:rPr>
          <w:rStyle w:val="None"/>
          <w:i/>
          <w:iCs/>
          <w:color w:val="0070C0"/>
          <w:sz w:val="24"/>
          <w:szCs w:val="24"/>
          <w:u w:color="0070C0"/>
        </w:rPr>
        <w:t>(Ní thacófar le tionscadail forbartha/feabhsúchá in cosán nó a leithéid mar go bhféadfaidh Údaráis Áitiúla iad seo a mhaoiniú go díreach nó tríd an gClár Infheistiochta Taistil Ghníomhaigh.)</w:t>
      </w:r>
    </w:p>
    <w:p w14:paraId="06727B6E" w14:textId="77777777" w:rsidR="00336098" w:rsidRDefault="00336098">
      <w:pPr>
        <w:pStyle w:val="ListParagraph"/>
        <w:spacing w:after="0"/>
        <w:rPr>
          <w:rStyle w:val="None"/>
          <w:color w:val="0070C0"/>
          <w:sz w:val="24"/>
          <w:szCs w:val="24"/>
          <w:u w:color="0070C0"/>
        </w:rPr>
      </w:pPr>
    </w:p>
    <w:p w14:paraId="70F5E913"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 xml:space="preserve">Mar aitheantas ar an ngá atá le spásanna pobail amuigh faoin </w:t>
      </w:r>
      <w:r>
        <w:rPr>
          <w:rStyle w:val="None"/>
          <w:color w:val="0070C0"/>
          <w:sz w:val="24"/>
          <w:szCs w:val="24"/>
          <w:u w:color="0070C0"/>
        </w:rPr>
        <w:t>aer, féadfar feidhmchlár amháin a úsáid chun talamh a fháil i lár na mbailte a thacaíonn le hÚdarás Áitiúla chun tionscadail athghiniúna bailte / dírithe ar an bpobal a fhorbairt (lena n-áirítear b'fheidir páirceanna baile / plásanna, forbairt na maoine má</w:t>
      </w:r>
      <w:r>
        <w:rPr>
          <w:rStyle w:val="None"/>
          <w:color w:val="0070C0"/>
          <w:sz w:val="24"/>
          <w:szCs w:val="24"/>
          <w:u w:color="0070C0"/>
        </w:rPr>
        <w:t xml:space="preserve">guaird faoi úinéireacht Údarás Áitiúil cheana féin srl).  Is rogha nua é seo a tugadh isteach faoi TVRS 2023.   </w:t>
      </w:r>
      <w:r>
        <w:rPr>
          <w:rStyle w:val="None"/>
          <w:b/>
          <w:bCs/>
          <w:color w:val="0070C0"/>
          <w:sz w:val="24"/>
          <w:szCs w:val="24"/>
          <w:u w:color="0070C0"/>
        </w:rPr>
        <w:t>Tabhair faoi deara</w:t>
      </w:r>
      <w:r>
        <w:rPr>
          <w:rStyle w:val="None"/>
          <w:color w:val="0070C0"/>
          <w:sz w:val="24"/>
          <w:szCs w:val="24"/>
          <w:u w:color="0070C0"/>
        </w:rPr>
        <w:t>: má tá iarratas á dheánamh ar thalamh a fháil ba chóir don údarás áitiúil a dheimhniú nach mbíonn tionchar ag fáil na talún s</w:t>
      </w:r>
      <w:r>
        <w:rPr>
          <w:rStyle w:val="None"/>
          <w:color w:val="0070C0"/>
          <w:sz w:val="24"/>
          <w:szCs w:val="24"/>
          <w:u w:color="0070C0"/>
        </w:rPr>
        <w:t xml:space="preserve">eo faoi TVRS ar úsáid ionchasach na talún seo chun críocha tithíochta etc. </w:t>
      </w:r>
    </w:p>
    <w:p w14:paraId="24FB6DFF" w14:textId="77777777" w:rsidR="00336098" w:rsidRDefault="00336098">
      <w:pPr>
        <w:pStyle w:val="ListParagraph"/>
        <w:spacing w:after="0"/>
        <w:rPr>
          <w:rStyle w:val="None"/>
          <w:color w:val="0070C0"/>
          <w:sz w:val="24"/>
          <w:szCs w:val="24"/>
          <w:u w:color="0070C0"/>
        </w:rPr>
      </w:pPr>
    </w:p>
    <w:p w14:paraId="5CB79F49"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Athchóiriú ar ionaid phobail atá ann cheana féin (nuair a bhíonn riachtanas/ reasúnaíocht aitheanta go soiléir) (tá feidhm ag ceistneoir breise)</w:t>
      </w:r>
    </w:p>
    <w:p w14:paraId="0B669096" w14:textId="77777777" w:rsidR="00336098" w:rsidRDefault="00336098">
      <w:pPr>
        <w:pStyle w:val="Body"/>
        <w:spacing w:after="0"/>
        <w:rPr>
          <w:rStyle w:val="None"/>
          <w:color w:val="0070C0"/>
          <w:sz w:val="24"/>
          <w:szCs w:val="24"/>
          <w:u w:color="0070C0"/>
        </w:rPr>
      </w:pPr>
    </w:p>
    <w:p w14:paraId="78C56E88"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(Tá maoiniú le haghaidh ionaid ph</w:t>
      </w:r>
      <w:r>
        <w:rPr>
          <w:rStyle w:val="None"/>
          <w:color w:val="0070C0"/>
          <w:sz w:val="24"/>
          <w:szCs w:val="24"/>
          <w:u w:color="0070C0"/>
        </w:rPr>
        <w:t>obail nuathógtha ar fáil faoi chlár tacaíochtaí comhtháite d'fhorbairt agus d'athchóiriú na n-ionad pobail thar scéimeanna eile lastigh den Chlár Infheistíochta Forbartha Tuaithe.)</w:t>
      </w:r>
    </w:p>
    <w:p w14:paraId="492E3F68" w14:textId="77777777" w:rsidR="00336098" w:rsidRDefault="00336098">
      <w:pPr>
        <w:pStyle w:val="ListParagraph"/>
        <w:spacing w:after="0"/>
        <w:rPr>
          <w:rStyle w:val="None"/>
          <w:color w:val="0070C0"/>
          <w:sz w:val="24"/>
          <w:szCs w:val="24"/>
          <w:u w:color="0070C0"/>
        </w:rPr>
      </w:pPr>
    </w:p>
    <w:p w14:paraId="0E43571F"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Tionscadail chun tacú le pobail oileáin bhriomhara inbhuanaithe ar oileáin</w:t>
      </w:r>
      <w:r>
        <w:rPr>
          <w:rStyle w:val="None"/>
          <w:color w:val="0070C0"/>
          <w:sz w:val="24"/>
          <w:szCs w:val="24"/>
          <w:u w:color="0070C0"/>
        </w:rPr>
        <w:t xml:space="preserve"> amach ón gcósta in Éirinn a bhfuil cónaí orthu. (Dún na nGall, Sligeach, Maigh Eo, Gaillimh, Corcaigh)</w:t>
      </w:r>
    </w:p>
    <w:p w14:paraId="4871E7AC" w14:textId="77777777" w:rsidR="00336098" w:rsidRDefault="00336098">
      <w:pPr>
        <w:pStyle w:val="ListParagraph"/>
        <w:spacing w:after="0"/>
        <w:rPr>
          <w:rStyle w:val="None"/>
          <w:color w:val="0070C0"/>
          <w:sz w:val="24"/>
          <w:szCs w:val="24"/>
          <w:u w:color="0070C0"/>
        </w:rPr>
      </w:pPr>
    </w:p>
    <w:p w14:paraId="54D1A027"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Tionscadail chun tacú le bunú margaí lár baile nó sráidbhailte (m.sh. margaí feirmeoirí, margaí faoin aer, margaí trádálaithe áitiúla, margaí ceardaith</w:t>
      </w:r>
      <w:r>
        <w:rPr>
          <w:rStyle w:val="None"/>
          <w:color w:val="0070C0"/>
          <w:sz w:val="24"/>
          <w:szCs w:val="24"/>
          <w:u w:color="0070C0"/>
        </w:rPr>
        <w:t xml:space="preserve">e nó a leithéid) - m.sh. oibreacha talún, soláthar stallaí, trealamh, agus soláthar seirbhísí. Ní mór margaí a thógáil ar phrionsabail eiticiúla agus inbhuanaitheachta chun fad saoil </w:t>
      </w:r>
      <w:r>
        <w:rPr>
          <w:rStyle w:val="None"/>
          <w:color w:val="0070C0"/>
          <w:sz w:val="24"/>
          <w:szCs w:val="24"/>
          <w:u w:color="0070C0"/>
        </w:rPr>
        <w:lastRenderedPageBreak/>
        <w:t xml:space="preserve">a chinntiú agus ní mór iad a fhorbairt le leargas ard agus réimse poiblí </w:t>
      </w:r>
      <w:r>
        <w:rPr>
          <w:rStyle w:val="None"/>
          <w:color w:val="0070C0"/>
          <w:sz w:val="24"/>
          <w:szCs w:val="24"/>
          <w:u w:color="0070C0"/>
        </w:rPr>
        <w:t>feabhsaithe a mheallfaidh líon ard daoine.</w:t>
      </w:r>
    </w:p>
    <w:p w14:paraId="08F9DCE0"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Tionscadail chun pláis lár baile/sráidbhaile a fhorbairt, spásanna bia poiblí lasmuigh, páirceanna, spásanna glasa (lena n-áirítear cuibhrinn agus gairdíní pobail) agus spásanna/áiseanna fóillíochta (lena n-áiríte</w:t>
      </w:r>
      <w:r>
        <w:rPr>
          <w:rStyle w:val="None"/>
          <w:color w:val="0070C0"/>
          <w:sz w:val="24"/>
          <w:szCs w:val="24"/>
          <w:u w:color="0070C0"/>
        </w:rPr>
        <w:t>ar áiseanna spóirt faoin aer mar pháirceanna scátála, cúirteanna cispheile, cúirteanna leadóige, etc.) i lár na mbailte chun iad a dhéanamh mar mhoil bheoga le haghaidh taitneamh an phobail, agus chun líon na ndaoine a théann i bhfeidhm ar ghnóthaí áitiúla</w:t>
      </w:r>
      <w:r>
        <w:rPr>
          <w:rStyle w:val="None"/>
          <w:color w:val="0070C0"/>
          <w:sz w:val="24"/>
          <w:szCs w:val="24"/>
          <w:u w:color="0070C0"/>
        </w:rPr>
        <w:t xml:space="preserve"> a mhéadú. Ní bhreithneofar ach iarratais mhaoinithe le haghaidh maoine agus/nó tailte atá faoi úinéireacht nó leas phoiblí. Caithfidh tionscadail a bheith suite i lár an bhaile nó an tsráidbhaile.</w:t>
      </w:r>
      <w:r>
        <w:rPr>
          <w:rStyle w:val="None"/>
          <w:i/>
          <w:iCs/>
          <w:color w:val="0070C0"/>
          <w:sz w:val="24"/>
          <w:szCs w:val="24"/>
          <w:u w:color="0070C0"/>
        </w:rPr>
        <w:t>(Tabhair faoi deara, go gcaithfidh léasanna do gach tionsca</w:t>
      </w:r>
      <w:r>
        <w:rPr>
          <w:rStyle w:val="None"/>
          <w:i/>
          <w:iCs/>
          <w:color w:val="0070C0"/>
          <w:sz w:val="24"/>
          <w:szCs w:val="24"/>
          <w:u w:color="0070C0"/>
        </w:rPr>
        <w:t>dal a bheith i bhfeidhm ar feadh 15 bliana ar a laghad – féach Coinníollacha Maoinithe thíos)</w:t>
      </w:r>
    </w:p>
    <w:p w14:paraId="749B35A5" w14:textId="77777777" w:rsidR="00336098" w:rsidRDefault="00336098">
      <w:pPr>
        <w:pStyle w:val="ListParagraph"/>
        <w:spacing w:after="0"/>
        <w:rPr>
          <w:rStyle w:val="None"/>
          <w:color w:val="0070C0"/>
          <w:sz w:val="24"/>
          <w:szCs w:val="24"/>
          <w:u w:color="0070C0"/>
        </w:rPr>
      </w:pPr>
    </w:p>
    <w:p w14:paraId="0165E498"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Tionscadail chun tacú le huasghrádú agus feabhsú aghaidheanna siopaí agus aghaidheanna sráide (múrphictiúir san áireamh) i mbailte agus i sráidbhailte. Spreagtar</w:t>
      </w:r>
      <w:r>
        <w:rPr>
          <w:rStyle w:val="None"/>
          <w:color w:val="0070C0"/>
          <w:sz w:val="24"/>
          <w:szCs w:val="24"/>
          <w:u w:color="0070C0"/>
        </w:rPr>
        <w:t xml:space="preserve"> údaráis áitiúla dul i dteagmháil le gnóthais áitiúla agus úinéirí réadmhaoine chun scrúdú a dhéanamh ar conas is féidir le grúpthionscadail dáth agus beogacht a chur le príomhshráideanna.</w:t>
      </w:r>
    </w:p>
    <w:p w14:paraId="3CFF5331" w14:textId="77777777" w:rsidR="00336098" w:rsidRDefault="00336098">
      <w:pPr>
        <w:pStyle w:val="ListParagraph"/>
        <w:spacing w:after="0"/>
        <w:rPr>
          <w:rStyle w:val="None"/>
          <w:color w:val="0070C0"/>
          <w:sz w:val="24"/>
          <w:szCs w:val="24"/>
          <w:u w:color="0070C0"/>
        </w:rPr>
      </w:pPr>
    </w:p>
    <w:p w14:paraId="2A274C94"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Tionscadail a thugann foirgnimh agus láithreáin atá folamh agus tr</w:t>
      </w:r>
      <w:r>
        <w:rPr>
          <w:rStyle w:val="None"/>
          <w:color w:val="0070C0"/>
          <w:sz w:val="24"/>
          <w:szCs w:val="24"/>
          <w:u w:color="0070C0"/>
        </w:rPr>
        <w:t xml:space="preserve">éigthe ar ais in úsaid mar spásanna ilfheidhme. D'fhéadfadh </w:t>
      </w:r>
      <w:r>
        <w:rPr>
          <w:rStyle w:val="None"/>
          <w:b/>
          <w:bCs/>
          <w:color w:val="0070C0"/>
          <w:sz w:val="24"/>
          <w:szCs w:val="24"/>
          <w:u w:val="single" w:color="0070C0"/>
        </w:rPr>
        <w:t>ceannach agus athchóiriú</w:t>
      </w:r>
      <w:r>
        <w:rPr>
          <w:rStyle w:val="None"/>
          <w:color w:val="0070C0"/>
          <w:sz w:val="24"/>
          <w:szCs w:val="24"/>
          <w:u w:color="0070C0"/>
        </w:rPr>
        <w:t xml:space="preserve"> foirgneamh atá folamh agus tréigthe a bheith i gceist leis seo.  Áirítear leis seo iar-mhaoin faoi úinéireacht an stáit nach bhfuil á húsáid a thuilleadh agus a chuirtear </w:t>
      </w:r>
      <w:r>
        <w:rPr>
          <w:rStyle w:val="None"/>
          <w:color w:val="0070C0"/>
          <w:sz w:val="24"/>
          <w:szCs w:val="24"/>
          <w:u w:color="0070C0"/>
        </w:rPr>
        <w:t xml:space="preserve">ar fáil don phobal. Áirítear le húsáid ilchuspóireach spásanna fiontair, na healaíona, turasóireacht, moil óige agus úsáidí pobail eile. </w:t>
      </w:r>
    </w:p>
    <w:p w14:paraId="40B19D89" w14:textId="77777777" w:rsidR="00336098" w:rsidRDefault="00336098">
      <w:pPr>
        <w:pStyle w:val="ListParagraph"/>
        <w:spacing w:after="0"/>
        <w:rPr>
          <w:rStyle w:val="None"/>
          <w:color w:val="0070C0"/>
          <w:sz w:val="24"/>
          <w:szCs w:val="24"/>
          <w:u w:color="0070C0"/>
        </w:rPr>
      </w:pPr>
    </w:p>
    <w:p w14:paraId="78F56D74"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Tionscadail a thugann áitribh fholmha i Lár na mBailte ar ais in úsáid mar Mhoil Chianoibrithe. Beidh ar iarratasóirí</w:t>
      </w:r>
      <w:r>
        <w:rPr>
          <w:rStyle w:val="None"/>
          <w:color w:val="0070C0"/>
          <w:sz w:val="24"/>
          <w:szCs w:val="24"/>
          <w:u w:color="0070C0"/>
        </w:rPr>
        <w:t xml:space="preserve"> rathúla a fhaigheann maoiniú d'áiseanna cianoibre gealltanas bhallraíocht trí bliana sa Líonra Mol Náisiúnta. </w:t>
      </w:r>
    </w:p>
    <w:p w14:paraId="7A74EF6D" w14:textId="77777777" w:rsidR="00336098" w:rsidRDefault="00336098">
      <w:pPr>
        <w:pStyle w:val="Body"/>
        <w:spacing w:after="0"/>
        <w:rPr>
          <w:rStyle w:val="None"/>
          <w:color w:val="0070C0"/>
          <w:sz w:val="24"/>
          <w:szCs w:val="24"/>
          <w:u w:color="0070C0"/>
        </w:rPr>
      </w:pPr>
    </w:p>
    <w:p w14:paraId="73122533" w14:textId="77777777" w:rsidR="00336098" w:rsidRDefault="00C40A23">
      <w:pPr>
        <w:pStyle w:val="ListParagraph"/>
        <w:spacing w:after="0"/>
        <w:rPr>
          <w:rStyle w:val="None"/>
          <w:i/>
          <w:iCs/>
          <w:color w:val="0070C0"/>
          <w:sz w:val="24"/>
          <w:szCs w:val="24"/>
          <w:u w:color="0070C0"/>
        </w:rPr>
      </w:pPr>
      <w:r>
        <w:rPr>
          <w:rStyle w:val="None"/>
          <w:i/>
          <w:iCs/>
          <w:color w:val="0070C0"/>
          <w:sz w:val="24"/>
          <w:szCs w:val="24"/>
          <w:u w:color="0070C0"/>
        </w:rPr>
        <w:t xml:space="preserve">N.B. Má tá sé ar intinn agat iarratas a dhéanamh ar mhaoiniú chun mol a bhunú (féach Aguisín 1 don treoir aicmithe moil) beidh ort a léiriú go </w:t>
      </w:r>
      <w:r>
        <w:rPr>
          <w:rStyle w:val="None"/>
          <w:i/>
          <w:iCs/>
          <w:color w:val="0070C0"/>
          <w:sz w:val="24"/>
          <w:szCs w:val="24"/>
          <w:u w:color="0070C0"/>
        </w:rPr>
        <w:t>soléir go bhfuil éileamh ar a leithéid de shaoráid agus go seachadfar breisíocht shoiléir agus aird ar an leibhéal suntasach de infheistíocht phoiblí sa réimse seo go dtí seo. Ceanglófar ar aon iarratas den sórt sin faisnéis a sholáthar ina leith seo. Tá s</w:t>
      </w:r>
      <w:r>
        <w:rPr>
          <w:rStyle w:val="None"/>
          <w:i/>
          <w:iCs/>
          <w:color w:val="0070C0"/>
          <w:sz w:val="24"/>
          <w:szCs w:val="24"/>
          <w:u w:color="0070C0"/>
        </w:rPr>
        <w:t xml:space="preserve">é seo deartha chun a chinntiú go bhfuil cás gnó fónta ann do mhol nua. </w:t>
      </w:r>
    </w:p>
    <w:p w14:paraId="1A2A186E" w14:textId="77777777" w:rsidR="00336098" w:rsidRDefault="00336098">
      <w:pPr>
        <w:pStyle w:val="ListParagraph"/>
        <w:spacing w:after="0"/>
        <w:rPr>
          <w:rStyle w:val="None"/>
          <w:color w:val="0070C0"/>
          <w:sz w:val="24"/>
          <w:szCs w:val="24"/>
          <w:u w:color="0070C0"/>
        </w:rPr>
      </w:pPr>
    </w:p>
    <w:p w14:paraId="5BF7F406"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Feachtais mhargaíochta dírithe ar cianoibrithe agus bua soghluaiste a mhealladh chuig a gcontae/réigiún; agus cur chun cinn bailte/sráidbhailte ar leith chun custaiméirí nua agus/nó i</w:t>
      </w:r>
      <w:r>
        <w:rPr>
          <w:rStyle w:val="None"/>
          <w:color w:val="0070C0"/>
          <w:sz w:val="24"/>
          <w:szCs w:val="24"/>
          <w:u w:color="0070C0"/>
        </w:rPr>
        <w:t>nfheistíocht ghnó a mhealladh.</w:t>
      </w:r>
    </w:p>
    <w:p w14:paraId="52596FA2" w14:textId="77777777" w:rsidR="00336098" w:rsidRDefault="00336098">
      <w:pPr>
        <w:pStyle w:val="ListParagraph"/>
        <w:spacing w:after="0"/>
        <w:rPr>
          <w:rStyle w:val="None"/>
          <w:color w:val="0070C0"/>
          <w:sz w:val="24"/>
          <w:szCs w:val="24"/>
          <w:u w:color="0070C0"/>
        </w:rPr>
      </w:pPr>
    </w:p>
    <w:p w14:paraId="4C1C7171"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lastRenderedPageBreak/>
        <w:t>Tionscadail a thacaíonn agus a fheabhsaíonn an geilleagar oíche de réir na moltaí atá ag teacht chun cinn ón Tascfhósa um Gheilleagar Oíche.</w:t>
      </w:r>
    </w:p>
    <w:p w14:paraId="7A38E2D9" w14:textId="77777777" w:rsidR="00336098" w:rsidRDefault="00336098">
      <w:pPr>
        <w:pStyle w:val="Body"/>
        <w:spacing w:after="0"/>
        <w:ind w:left="360"/>
        <w:rPr>
          <w:rStyle w:val="None"/>
          <w:color w:val="0070C0"/>
          <w:sz w:val="24"/>
          <w:szCs w:val="24"/>
          <w:u w:color="0070C0"/>
        </w:rPr>
      </w:pPr>
    </w:p>
    <w:p w14:paraId="7363A720" w14:textId="77777777" w:rsidR="00336098" w:rsidRDefault="00C40A23">
      <w:pPr>
        <w:pStyle w:val="ListParagraph"/>
        <w:numPr>
          <w:ilvl w:val="0"/>
          <w:numId w:val="28"/>
        </w:numPr>
        <w:spacing w:after="0"/>
        <w:rPr>
          <w:color w:val="0070C0"/>
          <w:sz w:val="24"/>
          <w:szCs w:val="24"/>
        </w:rPr>
      </w:pPr>
      <w:r>
        <w:rPr>
          <w:rStyle w:val="None"/>
          <w:color w:val="0070C0"/>
          <w:sz w:val="24"/>
          <w:szCs w:val="24"/>
          <w:u w:color="0070C0"/>
        </w:rPr>
        <w:t>Feabhsú ar shóchmhainní oidhreachta (m.sh. músaeim áitiúla/tarraingtí tuarasó</w:t>
      </w:r>
      <w:r>
        <w:rPr>
          <w:rStyle w:val="None"/>
          <w:color w:val="0070C0"/>
          <w:sz w:val="24"/>
          <w:szCs w:val="24"/>
          <w:u w:color="0070C0"/>
        </w:rPr>
        <w:t xml:space="preserve">ireachta díithe ar ghnéithe stairiula an cheantair, láithreáin/foirgnimh oidhreachta, srl.) atá lonnaithe i mbailte agus sráidbhailte, lena n-áirítear bearta éifeachtúlachta fuinnimh.  </w:t>
      </w:r>
    </w:p>
    <w:sectPr w:rsidR="00336098">
      <w:footerReference w:type="default" r:id="rId1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D91B7" w14:textId="77777777" w:rsidR="00000000" w:rsidRDefault="00C40A23">
      <w:r>
        <w:separator/>
      </w:r>
    </w:p>
  </w:endnote>
  <w:endnote w:type="continuationSeparator" w:id="0">
    <w:p w14:paraId="6FBEA4C9" w14:textId="77777777" w:rsidR="00000000" w:rsidRDefault="00C4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68A1" w14:textId="775CF952" w:rsidR="00336098" w:rsidRDefault="00C40A23">
    <w:pPr>
      <w:pStyle w:val="Footer"/>
      <w:pBdr>
        <w:top w:val="single" w:sz="4" w:space="0" w:color="D9D9D9"/>
      </w:pBdr>
      <w:tabs>
        <w:tab w:val="clear" w:pos="9026"/>
        <w:tab w:val="right" w:pos="9000"/>
      </w:tabs>
      <w:jc w:val="right"/>
    </w:pPr>
    <w:r>
      <w:fldChar w:fldCharType="begin"/>
    </w:r>
    <w:r>
      <w:instrText xml:space="preserve"> PAGE </w:instrText>
    </w:r>
    <w:r>
      <w:fldChar w:fldCharType="separate"/>
    </w:r>
    <w:r>
      <w:rPr>
        <w:noProof/>
      </w:rPr>
      <w:t>2</w:t>
    </w:r>
    <w:r>
      <w:fldChar w:fldCharType="end"/>
    </w:r>
    <w:r>
      <w:t xml:space="preserve"> |</w:t>
    </w:r>
    <w:r>
      <w:rPr>
        <w:color w:val="808080"/>
        <w:u w:color="808080"/>
      </w:rPr>
      <w:t xml:space="preserve"> Leathanach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D8CBA" w14:textId="77777777" w:rsidR="00336098" w:rsidRDefault="00C40A23">
      <w:r>
        <w:separator/>
      </w:r>
    </w:p>
  </w:footnote>
  <w:footnote w:type="continuationSeparator" w:id="0">
    <w:p w14:paraId="21AAACC0" w14:textId="77777777" w:rsidR="00336098" w:rsidRDefault="00C40A23">
      <w:r>
        <w:continuationSeparator/>
      </w:r>
    </w:p>
  </w:footnote>
  <w:footnote w:type="continuationNotice" w:id="1">
    <w:p w14:paraId="66A631E5" w14:textId="77777777" w:rsidR="00336098" w:rsidRDefault="00336098"/>
  </w:footnote>
  <w:footnote w:id="2">
    <w:p w14:paraId="5817A2B7" w14:textId="77777777" w:rsidR="00336098" w:rsidRDefault="00C40A23">
      <w:pPr>
        <w:pStyle w:val="FootnoteText"/>
      </w:pPr>
      <w:r>
        <w:rPr>
          <w:b/>
          <w:bCs/>
          <w:color w:val="548DD4"/>
          <w:sz w:val="24"/>
          <w:szCs w:val="24"/>
          <w:u w:color="548DD4"/>
          <w:vertAlign w:val="superscript"/>
        </w:rPr>
        <w:footnoteRef/>
      </w:r>
      <w:r>
        <w:rPr>
          <w:rFonts w:eastAsia="Arial Unicode MS" w:cs="Arial Unicode MS"/>
          <w:color w:val="0070C0"/>
          <w:u w:color="0070C0"/>
        </w:rPr>
        <w:t xml:space="preserve"> Coinnigh na freagra</w:t>
      </w:r>
      <w:r>
        <w:rPr>
          <w:rFonts w:eastAsia="Arial Unicode MS" w:cs="Arial Unicode MS"/>
          <w:color w:val="0070C0"/>
          <w:u w:color="0070C0"/>
        </w:rPr>
        <w:t xml:space="preserve">í </w:t>
      </w:r>
      <w:r>
        <w:rPr>
          <w:rFonts w:eastAsia="Arial Unicode MS" w:cs="Arial Unicode MS"/>
          <w:color w:val="0070C0"/>
          <w:u w:color="0070C0"/>
        </w:rPr>
        <w:t>laistigh de na teorainneacha focal ar an bhfoirm iarratais le do thoil. Sa ch</w:t>
      </w:r>
      <w:r>
        <w:rPr>
          <w:rFonts w:eastAsia="Arial Unicode MS" w:cs="Arial Unicode MS"/>
          <w:color w:val="0070C0"/>
          <w:u w:color="0070C0"/>
        </w:rPr>
        <w:t>á</w:t>
      </w:r>
      <w:r>
        <w:rPr>
          <w:rFonts w:eastAsia="Arial Unicode MS" w:cs="Arial Unicode MS"/>
          <w:color w:val="0070C0"/>
          <w:u w:color="0070C0"/>
        </w:rPr>
        <w:t>s go bhfuil maoini</w:t>
      </w:r>
      <w:r>
        <w:rPr>
          <w:rFonts w:eastAsia="Arial Unicode MS" w:cs="Arial Unicode MS"/>
          <w:color w:val="0070C0"/>
          <w:u w:color="0070C0"/>
        </w:rPr>
        <w:t xml:space="preserve">ú </w:t>
      </w:r>
      <w:r>
        <w:rPr>
          <w:rFonts w:eastAsia="Arial Unicode MS" w:cs="Arial Unicode MS"/>
          <w:color w:val="0070C0"/>
          <w:u w:color="0070C0"/>
        </w:rPr>
        <w:t xml:space="preserve">deontais idir </w:t>
      </w:r>
      <w:r>
        <w:rPr>
          <w:rFonts w:eastAsia="Arial Unicode MS" w:cs="Arial Unicode MS"/>
          <w:color w:val="0070C0"/>
          <w:u w:color="0070C0"/>
        </w:rPr>
        <w:t>€</w:t>
      </w:r>
      <w:r>
        <w:rPr>
          <w:rFonts w:eastAsia="Arial Unicode MS" w:cs="Arial Unicode MS"/>
          <w:color w:val="0070C0"/>
          <w:u w:color="0070C0"/>
        </w:rPr>
        <w:t xml:space="preserve">250,000 agus </w:t>
      </w:r>
      <w:r>
        <w:rPr>
          <w:rFonts w:eastAsia="Arial Unicode MS" w:cs="Arial Unicode MS"/>
          <w:color w:val="0070C0"/>
          <w:u w:color="0070C0"/>
        </w:rPr>
        <w:t>€</w:t>
      </w:r>
      <w:r>
        <w:rPr>
          <w:rFonts w:eastAsia="Arial Unicode MS" w:cs="Arial Unicode MS"/>
          <w:color w:val="0070C0"/>
          <w:u w:color="0070C0"/>
        </w:rPr>
        <w:t xml:space="preserve">500,000 </w:t>
      </w:r>
      <w:r>
        <w:rPr>
          <w:rFonts w:eastAsia="Arial Unicode MS" w:cs="Arial Unicode MS"/>
          <w:color w:val="0070C0"/>
          <w:u w:color="0070C0"/>
        </w:rPr>
        <w:t xml:space="preserve">á </w:t>
      </w:r>
      <w:r>
        <w:rPr>
          <w:rFonts w:eastAsia="Arial Unicode MS" w:cs="Arial Unicode MS"/>
          <w:color w:val="0070C0"/>
          <w:u w:color="0070C0"/>
        </w:rPr>
        <w:t>iarraidh is f</w:t>
      </w:r>
      <w:r>
        <w:rPr>
          <w:rFonts w:eastAsia="Arial Unicode MS" w:cs="Arial Unicode MS"/>
          <w:color w:val="0070C0"/>
          <w:u w:color="0070C0"/>
        </w:rPr>
        <w:t>é</w:t>
      </w:r>
      <w:r>
        <w:rPr>
          <w:rFonts w:eastAsia="Arial Unicode MS" w:cs="Arial Unicode MS"/>
          <w:color w:val="0070C0"/>
          <w:u w:color="0070C0"/>
        </w:rPr>
        <w:t>idir aighneacht bhreise de 5 leathanach ar a mh</w:t>
      </w:r>
      <w:r>
        <w:rPr>
          <w:rFonts w:eastAsia="Arial Unicode MS" w:cs="Arial Unicode MS"/>
          <w:color w:val="0070C0"/>
          <w:u w:color="0070C0"/>
        </w:rPr>
        <w:t>é</w:t>
      </w:r>
      <w:r>
        <w:rPr>
          <w:rFonts w:eastAsia="Arial Unicode MS" w:cs="Arial Unicode MS"/>
          <w:color w:val="0070C0"/>
          <w:u w:color="0070C0"/>
        </w:rPr>
        <w:t xml:space="preserve">ad a </w:t>
      </w:r>
      <w:r>
        <w:rPr>
          <w:rFonts w:eastAsia="Arial Unicode MS" w:cs="Arial Unicode MS"/>
          <w:color w:val="0070C0"/>
          <w:u w:color="0070C0"/>
        </w:rPr>
        <w:t>chur isteach chun tac</w:t>
      </w:r>
      <w:r>
        <w:rPr>
          <w:rFonts w:eastAsia="Arial Unicode MS" w:cs="Arial Unicode MS"/>
          <w:color w:val="0070C0"/>
          <w:u w:color="0070C0"/>
        </w:rPr>
        <w:t xml:space="preserve">ú </w:t>
      </w:r>
      <w:r>
        <w:rPr>
          <w:rFonts w:eastAsia="Arial Unicode MS" w:cs="Arial Unicode MS"/>
          <w:color w:val="0070C0"/>
          <w:u w:color="0070C0"/>
        </w:rPr>
        <w:t>leis an iarratas.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F61"/>
    <w:multiLevelType w:val="hybridMultilevel"/>
    <w:tmpl w:val="C160285E"/>
    <w:numStyleLink w:val="ImportedStyle6"/>
  </w:abstractNum>
  <w:abstractNum w:abstractNumId="1" w15:restartNumberingAfterBreak="0">
    <w:nsid w:val="153F33C8"/>
    <w:multiLevelType w:val="hybridMultilevel"/>
    <w:tmpl w:val="DF96F808"/>
    <w:numStyleLink w:val="ImportedStyle1"/>
  </w:abstractNum>
  <w:abstractNum w:abstractNumId="2" w15:restartNumberingAfterBreak="0">
    <w:nsid w:val="1B886B3F"/>
    <w:multiLevelType w:val="hybridMultilevel"/>
    <w:tmpl w:val="37F0758A"/>
    <w:lvl w:ilvl="0" w:tplc="8FF2E0E0">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04A61A">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FE2D46">
      <w:start w:val="1"/>
      <w:numFmt w:val="lowerRoman"/>
      <w:lvlText w:val="%3."/>
      <w:lvlJc w:val="left"/>
      <w:pPr>
        <w:ind w:left="225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7A62AE0">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B185126">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BC820F4">
      <w:start w:val="1"/>
      <w:numFmt w:val="lowerRoman"/>
      <w:lvlText w:val="%6."/>
      <w:lvlJc w:val="left"/>
      <w:pPr>
        <w:ind w:left="441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73C6CA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E6FC8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97C99DA">
      <w:start w:val="1"/>
      <w:numFmt w:val="lowerRoman"/>
      <w:lvlText w:val="%9."/>
      <w:lvlJc w:val="left"/>
      <w:pPr>
        <w:ind w:left="657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EA5BFA"/>
    <w:multiLevelType w:val="hybridMultilevel"/>
    <w:tmpl w:val="9B14C866"/>
    <w:lvl w:ilvl="0" w:tplc="6684734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840C672">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33CF8FC">
      <w:start w:val="1"/>
      <w:numFmt w:val="lowerRoman"/>
      <w:lvlText w:val="%3."/>
      <w:lvlJc w:val="left"/>
      <w:pPr>
        <w:ind w:left="225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A4A2858A">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46261E8">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64EBDA">
      <w:start w:val="1"/>
      <w:numFmt w:val="lowerRoman"/>
      <w:lvlText w:val="%6."/>
      <w:lvlJc w:val="left"/>
      <w:pPr>
        <w:ind w:left="441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A1B63AE0">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D4F9EC">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FAA1F20">
      <w:start w:val="1"/>
      <w:numFmt w:val="lowerRoman"/>
      <w:lvlText w:val="%9."/>
      <w:lvlJc w:val="left"/>
      <w:pPr>
        <w:ind w:left="657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387055"/>
    <w:multiLevelType w:val="hybridMultilevel"/>
    <w:tmpl w:val="7FA8E802"/>
    <w:lvl w:ilvl="0" w:tplc="1AE422E6">
      <w:start w:val="1"/>
      <w:numFmt w:val="decimal"/>
      <w:lvlText w:val="%1."/>
      <w:lvlJc w:val="left"/>
      <w:pPr>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BAFEA2">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6AE0030">
      <w:start w:val="1"/>
      <w:numFmt w:val="lowerRoman"/>
      <w:lvlText w:val="%3."/>
      <w:lvlJc w:val="left"/>
      <w:pPr>
        <w:ind w:left="225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81BA6118">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DE980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4E81D0">
      <w:start w:val="1"/>
      <w:numFmt w:val="lowerRoman"/>
      <w:lvlText w:val="%6."/>
      <w:lvlJc w:val="left"/>
      <w:pPr>
        <w:ind w:left="441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787CD1AE">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A879C6">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A66172">
      <w:start w:val="1"/>
      <w:numFmt w:val="lowerRoman"/>
      <w:lvlText w:val="%9."/>
      <w:lvlJc w:val="left"/>
      <w:pPr>
        <w:ind w:left="657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72A3281"/>
    <w:multiLevelType w:val="hybridMultilevel"/>
    <w:tmpl w:val="9C88A220"/>
    <w:numStyleLink w:val="ImportedStyle4"/>
  </w:abstractNum>
  <w:abstractNum w:abstractNumId="6" w15:restartNumberingAfterBreak="0">
    <w:nsid w:val="36354C06"/>
    <w:multiLevelType w:val="hybridMultilevel"/>
    <w:tmpl w:val="025AB3F2"/>
    <w:numStyleLink w:val="ImportedStyle5"/>
  </w:abstractNum>
  <w:abstractNum w:abstractNumId="7" w15:restartNumberingAfterBreak="0">
    <w:nsid w:val="38084FCD"/>
    <w:multiLevelType w:val="hybridMultilevel"/>
    <w:tmpl w:val="5F34D2D6"/>
    <w:lvl w:ilvl="0" w:tplc="06A4008E">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9C422F6">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7FE626C">
      <w:start w:val="1"/>
      <w:numFmt w:val="lowerRoman"/>
      <w:lvlText w:val="%3."/>
      <w:lvlJc w:val="left"/>
      <w:pPr>
        <w:ind w:left="225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39A9512">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EC174A">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9A5ECC">
      <w:start w:val="1"/>
      <w:numFmt w:val="lowerRoman"/>
      <w:lvlText w:val="%6."/>
      <w:lvlJc w:val="left"/>
      <w:pPr>
        <w:ind w:left="441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3752A56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9E0BB4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2CAC80">
      <w:start w:val="1"/>
      <w:numFmt w:val="lowerRoman"/>
      <w:lvlText w:val="%9."/>
      <w:lvlJc w:val="left"/>
      <w:pPr>
        <w:ind w:left="657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2627081"/>
    <w:multiLevelType w:val="hybridMultilevel"/>
    <w:tmpl w:val="CDAE40C4"/>
    <w:lvl w:ilvl="0" w:tplc="0E8EAFA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10608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1A7304">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C7EC3D8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37EF0E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C8C9FC2">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598CC84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6ECDE7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98497E">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43F767C"/>
    <w:multiLevelType w:val="hybridMultilevel"/>
    <w:tmpl w:val="68EE0F36"/>
    <w:lvl w:ilvl="0" w:tplc="E3720DA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38578E">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148DD4">
      <w:start w:val="1"/>
      <w:numFmt w:val="lowerRoman"/>
      <w:lvlText w:val="%3."/>
      <w:lvlJc w:val="left"/>
      <w:pPr>
        <w:ind w:left="225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9578B8A2">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3927184">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7A4E448">
      <w:start w:val="1"/>
      <w:numFmt w:val="lowerRoman"/>
      <w:lvlText w:val="%6."/>
      <w:lvlJc w:val="left"/>
      <w:pPr>
        <w:ind w:left="441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1F52F372">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56C930">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F50EE80">
      <w:start w:val="1"/>
      <w:numFmt w:val="lowerRoman"/>
      <w:lvlText w:val="%9."/>
      <w:lvlJc w:val="left"/>
      <w:pPr>
        <w:ind w:left="657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56624D6"/>
    <w:multiLevelType w:val="hybridMultilevel"/>
    <w:tmpl w:val="C160285E"/>
    <w:styleLink w:val="ImportedStyle6"/>
    <w:lvl w:ilvl="0" w:tplc="E0BC26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22A5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021CD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80FF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DA33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BABB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782D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A26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D5475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77021B8"/>
    <w:multiLevelType w:val="hybridMultilevel"/>
    <w:tmpl w:val="9C88A220"/>
    <w:styleLink w:val="ImportedStyle4"/>
    <w:lvl w:ilvl="0" w:tplc="131A094A">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6E87824">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22EA636">
      <w:start w:val="1"/>
      <w:numFmt w:val="lowerRoman"/>
      <w:lvlText w:val="%3."/>
      <w:lvlJc w:val="left"/>
      <w:pPr>
        <w:ind w:left="225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026B57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4E6950C">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C3C8462">
      <w:start w:val="1"/>
      <w:numFmt w:val="lowerRoman"/>
      <w:lvlText w:val="%6."/>
      <w:lvlJc w:val="left"/>
      <w:pPr>
        <w:ind w:left="441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33665CD6">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E328AB4">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02CD4C">
      <w:start w:val="1"/>
      <w:numFmt w:val="lowerRoman"/>
      <w:lvlText w:val="%9."/>
      <w:lvlJc w:val="left"/>
      <w:pPr>
        <w:ind w:left="657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78310C8"/>
    <w:multiLevelType w:val="hybridMultilevel"/>
    <w:tmpl w:val="025AB3F2"/>
    <w:styleLink w:val="ImportedStyle5"/>
    <w:lvl w:ilvl="0" w:tplc="DF44BE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7A4C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6476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1898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8678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8A8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4C9C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1AFC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2E20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2AC2894"/>
    <w:multiLevelType w:val="hybridMultilevel"/>
    <w:tmpl w:val="DF96F808"/>
    <w:styleLink w:val="ImportedStyle1"/>
    <w:lvl w:ilvl="0" w:tplc="DB8E918C">
      <w:start w:val="1"/>
      <w:numFmt w:val="bullet"/>
      <w:lvlText w:val="·"/>
      <w:lvlJc w:val="left"/>
      <w:pPr>
        <w:ind w:left="117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A83F88">
      <w:start w:val="1"/>
      <w:numFmt w:val="bullet"/>
      <w:lvlText w:val="·"/>
      <w:lvlJc w:val="left"/>
      <w:pPr>
        <w:ind w:left="14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086CB80">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634AC14">
      <w:start w:val="1"/>
      <w:numFmt w:val="bullet"/>
      <w:lvlText w:val="·"/>
      <w:lvlJc w:val="left"/>
      <w:pPr>
        <w:ind w:left="28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64B0F8">
      <w:start w:val="1"/>
      <w:numFmt w:val="bullet"/>
      <w:lvlText w:val="·"/>
      <w:lvlJc w:val="left"/>
      <w:pPr>
        <w:ind w:left="360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2040318">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F8F8D250">
      <w:start w:val="1"/>
      <w:numFmt w:val="bullet"/>
      <w:lvlText w:val="·"/>
      <w:lvlJc w:val="left"/>
      <w:pPr>
        <w:ind w:left="504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D2D8D0">
      <w:start w:val="1"/>
      <w:numFmt w:val="bullet"/>
      <w:lvlText w:val="·"/>
      <w:lvlJc w:val="left"/>
      <w:pPr>
        <w:ind w:left="57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CDE985C">
      <w:start w:val="1"/>
      <w:numFmt w:val="bullet"/>
      <w:lvlText w:val="·"/>
      <w:lvlJc w:val="left"/>
      <w:pPr>
        <w:ind w:left="648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64663A1"/>
    <w:multiLevelType w:val="hybridMultilevel"/>
    <w:tmpl w:val="D554828A"/>
    <w:lvl w:ilvl="0" w:tplc="692AE83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E5AEE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D4D03E">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94BC6F0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744A4B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64C6942">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85E0B6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D813F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00AD37A">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6EF3095"/>
    <w:multiLevelType w:val="hybridMultilevel"/>
    <w:tmpl w:val="EC0053A8"/>
    <w:lvl w:ilvl="0" w:tplc="D90AF11C">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5B6B3A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2A6960E">
      <w:start w:val="1"/>
      <w:numFmt w:val="lowerRoman"/>
      <w:lvlText w:val="%3."/>
      <w:lvlJc w:val="left"/>
      <w:pPr>
        <w:ind w:left="225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9865A1C">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083EDE">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F78819A">
      <w:start w:val="1"/>
      <w:numFmt w:val="lowerRoman"/>
      <w:lvlText w:val="%6."/>
      <w:lvlJc w:val="left"/>
      <w:pPr>
        <w:ind w:left="441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7A324B2A">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08E5758">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FC0376">
      <w:start w:val="1"/>
      <w:numFmt w:val="lowerRoman"/>
      <w:lvlText w:val="%9."/>
      <w:lvlJc w:val="left"/>
      <w:pPr>
        <w:ind w:left="657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850C39"/>
    <w:multiLevelType w:val="hybridMultilevel"/>
    <w:tmpl w:val="483A67E2"/>
    <w:lvl w:ilvl="0" w:tplc="CB064342">
      <w:start w:val="1"/>
      <w:numFmt w:val="decimal"/>
      <w:lvlText w:val="%1."/>
      <w:lvlJc w:val="left"/>
      <w:pPr>
        <w:ind w:left="8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9CA28A0">
      <w:start w:val="1"/>
      <w:numFmt w:val="lowerLetter"/>
      <w:lvlText w:val="%2."/>
      <w:lvlJc w:val="left"/>
      <w:pPr>
        <w:ind w:left="15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42C76EA">
      <w:start w:val="1"/>
      <w:numFmt w:val="lowerRoman"/>
      <w:lvlText w:val="%3."/>
      <w:lvlJc w:val="left"/>
      <w:pPr>
        <w:ind w:left="225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7CCF58">
      <w:start w:val="1"/>
      <w:numFmt w:val="decimal"/>
      <w:lvlText w:val="%4."/>
      <w:lvlJc w:val="left"/>
      <w:pPr>
        <w:ind w:left="29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848E400">
      <w:start w:val="1"/>
      <w:numFmt w:val="lowerLetter"/>
      <w:lvlText w:val="%5."/>
      <w:lvlJc w:val="left"/>
      <w:pPr>
        <w:ind w:left="36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FEE644E">
      <w:start w:val="1"/>
      <w:numFmt w:val="lowerRoman"/>
      <w:lvlText w:val="%6."/>
      <w:lvlJc w:val="left"/>
      <w:pPr>
        <w:ind w:left="441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5442578">
      <w:start w:val="1"/>
      <w:numFmt w:val="decimal"/>
      <w:lvlText w:val="%7."/>
      <w:lvlJc w:val="left"/>
      <w:pPr>
        <w:ind w:left="51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774F6BA">
      <w:start w:val="1"/>
      <w:numFmt w:val="lowerLetter"/>
      <w:lvlText w:val="%8."/>
      <w:lvlJc w:val="left"/>
      <w:pPr>
        <w:ind w:left="58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9309734">
      <w:start w:val="1"/>
      <w:numFmt w:val="lowerRoman"/>
      <w:lvlText w:val="%9."/>
      <w:lvlJc w:val="left"/>
      <w:pPr>
        <w:ind w:left="657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8"/>
  </w:num>
  <w:num w:numId="4">
    <w:abstractNumId w:val="14"/>
  </w:num>
  <w:num w:numId="5">
    <w:abstractNumId w:val="14"/>
    <w:lvlOverride w:ilvl="0">
      <w:startOverride w:val="2"/>
    </w:lvlOverride>
  </w:num>
  <w:num w:numId="6">
    <w:abstractNumId w:val="7"/>
  </w:num>
  <w:num w:numId="7">
    <w:abstractNumId w:val="7"/>
    <w:lvlOverride w:ilvl="0">
      <w:startOverride w:val="4"/>
    </w:lvlOverride>
  </w:num>
  <w:num w:numId="8">
    <w:abstractNumId w:val="3"/>
  </w:num>
  <w:num w:numId="9">
    <w:abstractNumId w:val="3"/>
    <w:lvlOverride w:ilvl="0">
      <w:startOverride w:val="5"/>
    </w:lvlOverride>
  </w:num>
  <w:num w:numId="10">
    <w:abstractNumId w:val="9"/>
  </w:num>
  <w:num w:numId="11">
    <w:abstractNumId w:val="9"/>
    <w:lvlOverride w:ilvl="0">
      <w:startOverride w:val="6"/>
    </w:lvlOverride>
  </w:num>
  <w:num w:numId="12">
    <w:abstractNumId w:val="2"/>
  </w:num>
  <w:num w:numId="13">
    <w:abstractNumId w:val="2"/>
    <w:lvlOverride w:ilvl="0">
      <w:startOverride w:val="7"/>
    </w:lvlOverride>
  </w:num>
  <w:num w:numId="14">
    <w:abstractNumId w:val="15"/>
  </w:num>
  <w:num w:numId="15">
    <w:abstractNumId w:val="15"/>
    <w:lvlOverride w:ilvl="0">
      <w:startOverride w:val="8"/>
    </w:lvlOverride>
  </w:num>
  <w:num w:numId="16">
    <w:abstractNumId w:val="4"/>
  </w:num>
  <w:num w:numId="17">
    <w:abstractNumId w:val="4"/>
    <w:lvlOverride w:ilvl="0">
      <w:startOverride w:val="9"/>
    </w:lvlOverride>
  </w:num>
  <w:num w:numId="18">
    <w:abstractNumId w:val="16"/>
  </w:num>
  <w:num w:numId="19">
    <w:abstractNumId w:val="16"/>
    <w:lvlOverride w:ilvl="0">
      <w:startOverride w:val="10"/>
    </w:lvlOverride>
  </w:num>
  <w:num w:numId="20">
    <w:abstractNumId w:val="11"/>
  </w:num>
  <w:num w:numId="21">
    <w:abstractNumId w:val="5"/>
  </w:num>
  <w:num w:numId="22">
    <w:abstractNumId w:val="5"/>
    <w:lvlOverride w:ilvl="0">
      <w:lvl w:ilvl="0" w:tplc="1E6697AA">
        <w:start w:val="1"/>
        <w:numFmt w:val="decimal"/>
        <w:lvlText w:val="%1."/>
        <w:lvlJc w:val="left"/>
        <w:pPr>
          <w:ind w:left="78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49850A0">
        <w:start w:val="1"/>
        <w:numFmt w:val="lowerLetter"/>
        <w:lvlText w:val="%2."/>
        <w:lvlJc w:val="left"/>
        <w:pPr>
          <w:ind w:left="150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73807DA">
        <w:start w:val="1"/>
        <w:numFmt w:val="lowerRoman"/>
        <w:lvlText w:val="%3."/>
        <w:lvlJc w:val="left"/>
        <w:pPr>
          <w:ind w:left="222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1D4E46C">
        <w:start w:val="1"/>
        <w:numFmt w:val="decimal"/>
        <w:lvlText w:val="%4."/>
        <w:lvlJc w:val="left"/>
        <w:pPr>
          <w:ind w:left="294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EE0FCBE">
        <w:start w:val="1"/>
        <w:numFmt w:val="lowerLetter"/>
        <w:lvlText w:val="%5."/>
        <w:lvlJc w:val="left"/>
        <w:pPr>
          <w:ind w:left="366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D2AA68">
        <w:start w:val="1"/>
        <w:numFmt w:val="lowerRoman"/>
        <w:lvlText w:val="%6."/>
        <w:lvlJc w:val="left"/>
        <w:pPr>
          <w:ind w:left="4385" w:hanging="2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4CA143A">
        <w:start w:val="1"/>
        <w:numFmt w:val="decimal"/>
        <w:lvlText w:val="%7."/>
        <w:lvlJc w:val="left"/>
        <w:pPr>
          <w:ind w:left="510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ACE294">
        <w:start w:val="1"/>
        <w:numFmt w:val="lowerLetter"/>
        <w:lvlText w:val="%8."/>
        <w:lvlJc w:val="left"/>
        <w:pPr>
          <w:ind w:left="582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B1CEE54">
        <w:start w:val="1"/>
        <w:numFmt w:val="lowerRoman"/>
        <w:lvlText w:val="%9."/>
        <w:lvlJc w:val="left"/>
        <w:pPr>
          <w:ind w:left="6545" w:hanging="2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5"/>
    <w:lvlOverride w:ilvl="0">
      <w:startOverride w:val="12"/>
    </w:lvlOverride>
  </w:num>
  <w:num w:numId="24">
    <w:abstractNumId w:val="5"/>
    <w:lvlOverride w:ilvl="0">
      <w:startOverride w:val="13"/>
    </w:lvlOverride>
  </w:num>
  <w:num w:numId="25">
    <w:abstractNumId w:val="12"/>
  </w:num>
  <w:num w:numId="26">
    <w:abstractNumId w:val="6"/>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IE" w:vendorID="64" w:dllVersion="131078" w:nlCheck="1" w:checkStyle="1"/>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98"/>
    <w:rsid w:val="00336098"/>
    <w:rsid w:val="00C40A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580C"/>
  <w15:docId w15:val="{49001A1F-E492-4CC2-B6A2-3E026951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sz w:val="30"/>
      <w:szCs w:val="30"/>
      <w:u w:val="single" w:color="548DD4"/>
    </w:rPr>
  </w:style>
  <w:style w:type="character" w:customStyle="1" w:styleId="Hyperlink1">
    <w:name w:val="Hyperlink.1"/>
    <w:basedOn w:val="Link"/>
    <w:rPr>
      <w:rFonts w:ascii="Calibri" w:eastAsia="Calibri" w:hAnsi="Calibri" w:cs="Calibri"/>
      <w:b/>
      <w:bCs/>
      <w:outline w:val="0"/>
      <w:color w:val="548DD4"/>
      <w:sz w:val="30"/>
      <w:szCs w:val="30"/>
      <w:u w:val="single" w:color="548DD4"/>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lang w:val="en-US"/>
    </w:rPr>
  </w:style>
  <w:style w:type="numbering" w:customStyle="1" w:styleId="ImportedStyle4">
    <w:name w:val="Imported Style 4"/>
    <w:pPr>
      <w:numPr>
        <w:numId w:val="20"/>
      </w:numPr>
    </w:pPr>
  </w:style>
  <w:style w:type="character" w:customStyle="1" w:styleId="None">
    <w:name w:val="None"/>
  </w:style>
  <w:style w:type="character" w:customStyle="1" w:styleId="Hyperlink2">
    <w:name w:val="Hyperlink.2"/>
    <w:basedOn w:val="None"/>
    <w:rPr>
      <w:outline w:val="0"/>
      <w:color w:val="0070C0"/>
      <w:sz w:val="24"/>
      <w:szCs w:val="24"/>
      <w:u w:val="single" w:color="0070C0"/>
    </w:rPr>
  </w:style>
  <w:style w:type="numbering" w:customStyle="1" w:styleId="ImportedStyle5">
    <w:name w:val="Imported Style 5"/>
    <w:pPr>
      <w:numPr>
        <w:numId w:val="25"/>
      </w:numPr>
    </w:pPr>
  </w:style>
  <w:style w:type="numbering" w:customStyle="1" w:styleId="ImportedStyle6">
    <w:name w:val="Imported Style 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townandvillage@drcd.gov.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townandvillage@drcd.gov.ie" TargetMode="External"/><Relationship Id="rId2" Type="http://schemas.openxmlformats.org/officeDocument/2006/relationships/customXml" Target="../customXml/item2.xml"/><Relationship Id="rId16" Type="http://schemas.openxmlformats.org/officeDocument/2006/relationships/hyperlink" Target="mailto:townandvillage@drcd.gov.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92D0444ADE37D4E956AE35E684F5B14" ma:contentTypeVersion="15" ma:contentTypeDescription="Create a new document for eDocs" ma:contentTypeScope="" ma:versionID="bf2f65264b10f8527c0b43aae0c49a63">
  <xsd:schema xmlns:xsd="http://www.w3.org/2001/XMLSchema" xmlns:xs="http://www.w3.org/2001/XMLSchema" xmlns:p="http://schemas.microsoft.com/office/2006/metadata/properties" xmlns:ns1="http://schemas.microsoft.com/sharepoint/v3" xmlns:ns2="8d6ad648-9ec1-4427-9d26-5656f3086924" xmlns:ns3="a3ebad5e-ff64-4523-b573-c31a66c503b3" targetNamespace="http://schemas.microsoft.com/office/2006/metadata/properties" ma:root="true" ma:fieldsID="52204661b3ed6f1730df0261610e9cfb" ns1:_="" ns2:_="" ns3:_="">
    <xsd:import namespace="http://schemas.microsoft.com/sharepoint/v3"/>
    <xsd:import namespace="8d6ad648-9ec1-4427-9d26-5656f3086924"/>
    <xsd:import namespace="a3ebad5e-ff64-4523-b573-c31a66c503b3"/>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8d6ad648-9ec1-4427-9d26-5656f3086924"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bad5e-ff64-4523-b573-c31a66c503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75137b-1a4c-4ef7-a664-b9c044a3c9bc}" ma:internalName="TaxCatchAll" ma:showField="CatchAllData" ma:web="a3ebad5e-ff64-4523-b573-c31a66c503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p:Policy xmlns:p="office.server.policy" id="" local="true">
  <p:Name>eDocument</p:Name>
  <p:Description/>
  <p:Statement/>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SecurityClassificationTaxHTField0 xmlns="8d6ad648-9ec1-4427-9d26-5656f308692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eDocs_YearTaxHTField0 xmlns="8d6ad648-9ec1-4427-9d26-5656f3086924">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Status xmlns="http://schemas.microsoft.com/sharepoint/v3">Live</eDocs_FileStatus>
    <TaxCatchAll xmlns="a3ebad5e-ff64-4523-b573-c31a66c503b3">
      <Value>17</Value>
      <Value>3</Value>
      <Value>1</Value>
      <Value>7</Value>
    </TaxCatchAll>
    <eDocs_FileTopicsTaxHTField0 xmlns="8d6ad648-9ec1-4427-9d26-5656f308692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DocumentTopicsTaxHTField0 xmlns="8d6ad648-9ec1-4427-9d26-5656f3086924">
      <Terms xmlns="http://schemas.microsoft.com/office/infopath/2007/PartnerControls"/>
    </eDocs_DocumentTopicsTaxHTField0>
    <eDocs_FileName xmlns="http://schemas.microsoft.com/sharepoint/v3">RCDRPS006-003-2022</eDocs_FileName>
    <eDocs_SeriesSubSeriesTaxHTField0 xmlns="8d6ad648-9ec1-4427-9d26-5656f3086924">
      <Terms xmlns="http://schemas.microsoft.com/office/infopath/2007/PartnerControls">
        <TermInfo xmlns="http://schemas.microsoft.com/office/infopath/2007/PartnerControls">
          <TermName xmlns="http://schemas.microsoft.com/office/infopath/2007/PartnerControls">006</TermName>
          <TermId xmlns="http://schemas.microsoft.com/office/infopath/2007/PartnerControls">3629d0c7-5714-46aa-8216-1032a4241866</TermId>
        </TermInfo>
      </Terms>
    </eDocs_SeriesSubSeriesTaxHTField0>
  </documentManagement>
</p:properties>
</file>

<file path=customXml/itemProps1.xml><?xml version="1.0" encoding="utf-8"?>
<ds:datastoreItem xmlns:ds="http://schemas.openxmlformats.org/officeDocument/2006/customXml" ds:itemID="{328A377E-899B-436C-B7B7-5C5B0CCEE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6ad648-9ec1-4427-9d26-5656f3086924"/>
    <ds:schemaRef ds:uri="a3ebad5e-ff64-4523-b573-c31a66c50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527D0-50DD-45B9-B7BE-9C23B10CA41C}">
  <ds:schemaRefs>
    <ds:schemaRef ds:uri="http://schemas.microsoft.com/sharepoint/events"/>
  </ds:schemaRefs>
</ds:datastoreItem>
</file>

<file path=customXml/itemProps3.xml><?xml version="1.0" encoding="utf-8"?>
<ds:datastoreItem xmlns:ds="http://schemas.openxmlformats.org/officeDocument/2006/customXml" ds:itemID="{69CB0CE3-6A79-41B3-BCAE-432090782991}">
  <ds:schemaRefs>
    <ds:schemaRef ds:uri="office.server.policy"/>
  </ds:schemaRefs>
</ds:datastoreItem>
</file>

<file path=customXml/itemProps4.xml><?xml version="1.0" encoding="utf-8"?>
<ds:datastoreItem xmlns:ds="http://schemas.openxmlformats.org/officeDocument/2006/customXml" ds:itemID="{E8205D11-5D6B-4D8B-8ECA-21D0FBD36CEE}">
  <ds:schemaRefs>
    <ds:schemaRef ds:uri="http://schemas.microsoft.com/sharepoint/v3/contenttype/forms"/>
  </ds:schemaRefs>
</ds:datastoreItem>
</file>

<file path=customXml/itemProps5.xml><?xml version="1.0" encoding="utf-8"?>
<ds:datastoreItem xmlns:ds="http://schemas.openxmlformats.org/officeDocument/2006/customXml" ds:itemID="{2BBF223C-28A9-4C05-8941-5239915F5BF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8d6ad648-9ec1-4427-9d26-5656f3086924"/>
    <ds:schemaRef ds:uri="a3ebad5e-ff64-4523-b573-c31a66c503b3"/>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2174</Words>
  <Characters>12396</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Doran (DRCD)</dc:creator>
  <cp:lastModifiedBy>Margaret Doran (DRCD)</cp:lastModifiedBy>
  <cp:revision>2</cp:revision>
  <dcterms:created xsi:type="dcterms:W3CDTF">2023-08-18T09:02:00Z</dcterms:created>
  <dcterms:modified xsi:type="dcterms:W3CDTF">2023-08-18T09:02:00Z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0x0101000BC94875665D404BB1351B53C41FD2C000392D0444ADE37D4E956AE35E684F5B14</vt:lpwstr>
  </property>
  <property fmtid="{D5CDD505-2E9C-101B-9397-08002B2CF9AE}" pid="3" name="eDocs_FileTopics">
    <vt:lpwstr>7;#Administration|69de52f0-4635-46fd-ab40-afe2eb3f944d</vt:lpwstr>
  </property>
  <property fmtid="{D5CDD505-2E9C-101B-9397-08002B2CF9AE}" pid="4" name="eDocs_SecurityClassification">
    <vt:lpwstr>1;#Unclassified|633aad03-fabf-442b-85c7-8209b03da9f6</vt:lpwstr>
  </property>
  <property fmtid="{D5CDD505-2E9C-101B-9397-08002B2CF9AE}" pid="5" name="eDocs_DocumentTopics">
    <vt:lpwstr/>
  </property>
  <property fmtid="{D5CDD505-2E9C-101B-9397-08002B2CF9AE}" pid="6" name="eDocs_Year">
    <vt:lpwstr>17;#2022|eac5391f-90f9-4da8-b8a4-638e16eca734</vt:lpwstr>
  </property>
  <property fmtid="{D5CDD505-2E9C-101B-9397-08002B2CF9AE}" pid="7" name="eDocs_SeriesSubSeries">
    <vt:lpwstr>3;#006|3629d0c7-5714-46aa-8216-1032a4241866</vt:lpwstr>
  </property>
  <property fmtid="{D5CDD505-2E9C-101B-9397-08002B2CF9AE}" pid="8" name="_dlc_policyId">
    <vt:lpwstr/>
  </property>
  <property fmtid="{D5CDD505-2E9C-101B-9397-08002B2CF9AE}" pid="9" name="ItemRetentionFormula">
    <vt:lpwstr/>
  </property>
</Properties>
</file>